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70" w:rsidRPr="0087273A" w:rsidRDefault="00F10470" w:rsidP="00F10470">
      <w:pPr>
        <w:rPr>
          <w:rFonts w:ascii="Arial" w:hAnsi="Arial" w:cs="Arial"/>
          <w:b/>
          <w:u w:val="single"/>
        </w:rPr>
      </w:pPr>
    </w:p>
    <w:p w:rsidR="00A63AC6" w:rsidRDefault="00A63AC6" w:rsidP="00F10470">
      <w:pPr>
        <w:rPr>
          <w:rFonts w:ascii="Arial" w:hAnsi="Arial" w:cs="Arial"/>
          <w:b/>
          <w:u w:val="single"/>
        </w:rPr>
      </w:pPr>
    </w:p>
    <w:p w:rsidR="00A63AC6" w:rsidRDefault="00A63AC6" w:rsidP="00F10470">
      <w:pPr>
        <w:rPr>
          <w:rFonts w:ascii="Arial" w:hAnsi="Arial" w:cs="Arial"/>
          <w:b/>
          <w:u w:val="single"/>
        </w:rPr>
      </w:pPr>
    </w:p>
    <w:p w:rsidR="00F10470" w:rsidRPr="0087273A" w:rsidRDefault="00F10470" w:rsidP="00F10470">
      <w:pPr>
        <w:rPr>
          <w:rFonts w:ascii="Arial" w:hAnsi="Arial" w:cs="Arial"/>
          <w:u w:val="single"/>
        </w:rPr>
      </w:pPr>
      <w:r w:rsidRPr="0087273A">
        <w:rPr>
          <w:rFonts w:ascii="Arial" w:hAnsi="Arial" w:cs="Arial"/>
          <w:b/>
          <w:u w:val="single"/>
        </w:rPr>
        <w:t>RISULTATI DI APPRENDIMENTO DEL PROFILO FORMATIVO PROFESSIONALE</w:t>
      </w:r>
    </w:p>
    <w:p w:rsidR="00F10470" w:rsidRPr="008001CA" w:rsidRDefault="00F10470" w:rsidP="00F10470">
      <w:pPr>
        <w:rPr>
          <w:rFonts w:ascii="Arial" w:hAnsi="Arial" w:cs="Arial"/>
        </w:rPr>
      </w:pPr>
    </w:p>
    <w:p w:rsidR="00F10470" w:rsidRPr="00DF01A1" w:rsidRDefault="00A63AC6" w:rsidP="00F104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SECONDA (</w:t>
      </w:r>
      <w:r w:rsidRPr="00A63AC6">
        <w:rPr>
          <w:rFonts w:ascii="Arial" w:hAnsi="Arial" w:cs="Arial"/>
          <w:b/>
          <w:i/>
        </w:rPr>
        <w:t>e terza</w:t>
      </w:r>
      <w:r>
        <w:rPr>
          <w:rFonts w:ascii="Arial" w:hAnsi="Arial" w:cs="Arial"/>
          <w:b/>
        </w:rPr>
        <w:t xml:space="preserve">) </w:t>
      </w:r>
      <w:r w:rsidR="00F10470">
        <w:rPr>
          <w:rFonts w:ascii="Arial" w:hAnsi="Arial" w:cs="Arial"/>
          <w:b/>
        </w:rPr>
        <w:t xml:space="preserve"> </w:t>
      </w:r>
      <w:r w:rsidR="00F10470" w:rsidRPr="00DF01A1">
        <w:rPr>
          <w:rFonts w:ascii="Arial" w:hAnsi="Arial" w:cs="Arial"/>
          <w:b/>
        </w:rPr>
        <w:t>ANNUALITÀ 201</w:t>
      </w:r>
      <w:r w:rsidR="00F10470">
        <w:rPr>
          <w:rFonts w:ascii="Arial" w:hAnsi="Arial" w:cs="Arial"/>
          <w:b/>
        </w:rPr>
        <w:t>4/15  - PAGELLA PRIMO QUADRIMESTRE</w:t>
      </w:r>
    </w:p>
    <w:p w:rsidR="00F10470" w:rsidRPr="008001CA" w:rsidRDefault="00F10470" w:rsidP="00F10470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816"/>
        <w:gridCol w:w="2768"/>
        <w:gridCol w:w="1814"/>
        <w:gridCol w:w="1134"/>
        <w:gridCol w:w="1134"/>
        <w:gridCol w:w="1701"/>
      </w:tblGrid>
      <w:tr w:rsidR="00F10470" w:rsidRPr="00754549" w:rsidTr="00714823">
        <w:tc>
          <w:tcPr>
            <w:tcW w:w="1196" w:type="dxa"/>
            <w:gridSpan w:val="2"/>
          </w:tcPr>
          <w:p w:rsidR="00F10470" w:rsidRPr="00754549" w:rsidRDefault="00F10470" w:rsidP="003B24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51" w:type="dxa"/>
            <w:gridSpan w:val="5"/>
            <w:shd w:val="clear" w:color="auto" w:fill="auto"/>
            <w:vAlign w:val="center"/>
          </w:tcPr>
          <w:p w:rsidR="00F10470" w:rsidRPr="00754549" w:rsidRDefault="00F10470" w:rsidP="003B2442">
            <w:pPr>
              <w:jc w:val="center"/>
              <w:rPr>
                <w:rFonts w:ascii="Arial" w:hAnsi="Arial" w:cs="Arial"/>
                <w:b/>
              </w:rPr>
            </w:pPr>
            <w:r w:rsidRPr="00754549">
              <w:rPr>
                <w:rFonts w:ascii="Arial" w:hAnsi="Arial" w:cs="Arial"/>
                <w:b/>
              </w:rPr>
              <w:t>DIMENSIONE EDUCATIVA CULTURALE E PROFESSIONALE</w:t>
            </w:r>
          </w:p>
        </w:tc>
      </w:tr>
      <w:tr w:rsidR="00714823" w:rsidRPr="00754549" w:rsidTr="00714823">
        <w:tc>
          <w:tcPr>
            <w:tcW w:w="3964" w:type="dxa"/>
            <w:gridSpan w:val="3"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  <w:b/>
              </w:rPr>
            </w:pPr>
            <w:r w:rsidRPr="00754549">
              <w:rPr>
                <w:rFonts w:ascii="Arial Narrow" w:hAnsi="Arial Narrow"/>
                <w:b/>
              </w:rPr>
              <w:t>Competenza</w:t>
            </w:r>
          </w:p>
        </w:tc>
        <w:tc>
          <w:tcPr>
            <w:tcW w:w="1814" w:type="dxa"/>
          </w:tcPr>
          <w:p w:rsidR="00714823" w:rsidRPr="0073069C" w:rsidRDefault="00714823" w:rsidP="003B2442">
            <w:pPr>
              <w:jc w:val="center"/>
              <w:rPr>
                <w:rFonts w:ascii="Arial Narrow" w:hAnsi="Arial Narrow"/>
                <w:b/>
                <w:spacing w:val="-20"/>
                <w:w w:val="90"/>
              </w:rPr>
            </w:pPr>
            <w:r>
              <w:rPr>
                <w:rFonts w:ascii="Arial Narrow" w:hAnsi="Arial Narrow"/>
                <w:b/>
                <w:spacing w:val="-20"/>
                <w:w w:val="90"/>
              </w:rPr>
              <w:t>Disciplina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2652A1" w:rsidRDefault="00714823" w:rsidP="003B2442">
            <w:pPr>
              <w:jc w:val="center"/>
              <w:rPr>
                <w:rFonts w:ascii="Arial Narrow" w:hAnsi="Arial Narrow"/>
                <w:b/>
                <w:spacing w:val="-20"/>
              </w:rPr>
            </w:pPr>
            <w:r w:rsidRPr="002652A1">
              <w:rPr>
                <w:rFonts w:ascii="Arial Narrow" w:hAnsi="Arial Narrow"/>
                <w:b/>
                <w:spacing w:val="-20"/>
              </w:rPr>
              <w:t xml:space="preserve">I </w:t>
            </w:r>
            <w:proofErr w:type="spellStart"/>
            <w:r w:rsidRPr="002652A1">
              <w:rPr>
                <w:rFonts w:ascii="Arial Narrow" w:hAnsi="Arial Narrow"/>
                <w:b/>
                <w:spacing w:val="-20"/>
              </w:rPr>
              <w:t>quad</w:t>
            </w:r>
            <w:proofErr w:type="spellEnd"/>
            <w:r w:rsidRPr="002652A1">
              <w:rPr>
                <w:rFonts w:ascii="Arial Narrow" w:hAnsi="Arial Narrow"/>
                <w:b/>
                <w:spacing w:val="-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2652A1" w:rsidRDefault="00714823" w:rsidP="003B2442">
            <w:pPr>
              <w:jc w:val="center"/>
              <w:rPr>
                <w:rFonts w:ascii="Arial Narrow" w:hAnsi="Arial Narrow"/>
                <w:b/>
                <w:spacing w:val="-20"/>
              </w:rPr>
            </w:pPr>
            <w:r w:rsidRPr="002652A1">
              <w:rPr>
                <w:rFonts w:ascii="Arial Narrow" w:hAnsi="Arial Narrow"/>
                <w:b/>
                <w:spacing w:val="-20"/>
              </w:rPr>
              <w:t xml:space="preserve">II </w:t>
            </w:r>
            <w:proofErr w:type="spellStart"/>
            <w:r w:rsidRPr="002652A1">
              <w:rPr>
                <w:rFonts w:ascii="Arial Narrow" w:hAnsi="Arial Narrow"/>
                <w:b/>
                <w:spacing w:val="-20"/>
              </w:rPr>
              <w:t>quad</w:t>
            </w:r>
            <w:proofErr w:type="spellEnd"/>
            <w:r w:rsidRPr="002652A1">
              <w:rPr>
                <w:rFonts w:ascii="Arial Narrow" w:hAnsi="Arial Narrow"/>
                <w:b/>
                <w:spacing w:val="-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  <w:b/>
              </w:rPr>
            </w:pPr>
            <w:r w:rsidRPr="00754549">
              <w:rPr>
                <w:rFonts w:ascii="Arial Narrow" w:hAnsi="Arial Narrow"/>
                <w:b/>
              </w:rPr>
              <w:t>Livello</w:t>
            </w:r>
            <w:r>
              <w:rPr>
                <w:rFonts w:ascii="Arial Narrow" w:hAnsi="Arial Narrow"/>
                <w:b/>
              </w:rPr>
              <w:t>*</w:t>
            </w:r>
          </w:p>
        </w:tc>
      </w:tr>
      <w:tr w:rsidR="00714823" w:rsidRPr="00754549" w:rsidTr="00714823">
        <w:trPr>
          <w:trHeight w:val="555"/>
        </w:trPr>
        <w:tc>
          <w:tcPr>
            <w:tcW w:w="380" w:type="dxa"/>
            <w:vMerge w:val="restart"/>
            <w:shd w:val="clear" w:color="auto" w:fill="auto"/>
            <w:textDirection w:val="btLr"/>
            <w:vAlign w:val="center"/>
          </w:tcPr>
          <w:p w:rsidR="00714823" w:rsidRPr="00754549" w:rsidRDefault="00714823" w:rsidP="003B2442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754549">
              <w:rPr>
                <w:rFonts w:ascii="Arial Narrow" w:hAnsi="Arial Narrow"/>
                <w:b/>
              </w:rPr>
              <w:t>Base</w:t>
            </w: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714823" w:rsidRPr="008001CA" w:rsidRDefault="00714823" w:rsidP="003B2442">
            <w:pPr>
              <w:rPr>
                <w:rFonts w:ascii="Arial Narrow" w:hAnsi="Arial Narrow"/>
                <w:i/>
                <w:sz w:val="20"/>
              </w:rPr>
            </w:pPr>
            <w:r w:rsidRPr="008001CA">
              <w:rPr>
                <w:rFonts w:ascii="Arial Narrow" w:hAnsi="Arial Narrow"/>
                <w:i/>
                <w:sz w:val="20"/>
              </w:rPr>
              <w:t>Comunicare in lingua italiana, in contesti personali, professionali e di vita.</w:t>
            </w:r>
          </w:p>
        </w:tc>
        <w:tc>
          <w:tcPr>
            <w:tcW w:w="1814" w:type="dxa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Italiano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Alto</w:t>
            </w:r>
          </w:p>
        </w:tc>
      </w:tr>
      <w:tr w:rsidR="00714823" w:rsidRPr="00754549" w:rsidTr="00714823">
        <w:tc>
          <w:tcPr>
            <w:tcW w:w="380" w:type="dxa"/>
            <w:vMerge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714823" w:rsidRPr="008001CA" w:rsidRDefault="00714823" w:rsidP="003B2442">
            <w:pPr>
              <w:rPr>
                <w:rFonts w:ascii="Arial Narrow" w:hAnsi="Arial Narrow"/>
                <w:i/>
                <w:sz w:val="20"/>
              </w:rPr>
            </w:pPr>
            <w:r w:rsidRPr="008001CA">
              <w:rPr>
                <w:rFonts w:ascii="Arial Narrow" w:hAnsi="Arial Narrow"/>
                <w:i/>
                <w:sz w:val="20"/>
              </w:rPr>
              <w:t>Utilizzare per i principali scopi comunicativi ed operativi una lingua straniera prevista per il livello A2 previsti dal QCER, 2001</w:t>
            </w:r>
          </w:p>
        </w:tc>
        <w:tc>
          <w:tcPr>
            <w:tcW w:w="1814" w:type="dxa"/>
          </w:tcPr>
          <w:p w:rsidR="00714823" w:rsidRDefault="00714823" w:rsidP="003B24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Inglese</w:t>
            </w:r>
          </w:p>
          <w:p w:rsidR="00714823" w:rsidRDefault="00714823" w:rsidP="003B24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Francese</w:t>
            </w:r>
          </w:p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Tedesco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  <w:r w:rsidRPr="00834095">
              <w:rPr>
                <w:rFonts w:ascii="Arial Narrow" w:hAnsi="Arial Narrow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  <w:r w:rsidRPr="00834095">
              <w:rPr>
                <w:rFonts w:ascii="Arial Narrow" w:hAnsi="Arial Narrow"/>
              </w:rPr>
              <w:t>Base</w:t>
            </w:r>
          </w:p>
        </w:tc>
      </w:tr>
      <w:tr w:rsidR="00714823" w:rsidRPr="00754549" w:rsidTr="00714823">
        <w:trPr>
          <w:trHeight w:val="1283"/>
        </w:trPr>
        <w:tc>
          <w:tcPr>
            <w:tcW w:w="380" w:type="dxa"/>
            <w:vMerge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714823" w:rsidRPr="008001CA" w:rsidRDefault="00714823" w:rsidP="003B2442">
            <w:pPr>
              <w:rPr>
                <w:rFonts w:ascii="Arial Narrow" w:hAnsi="Arial Narrow"/>
                <w:i/>
                <w:sz w:val="20"/>
              </w:rPr>
            </w:pPr>
            <w:r w:rsidRPr="008001CA">
              <w:rPr>
                <w:rFonts w:ascii="Arial Narrow" w:hAnsi="Arial Narrow"/>
                <w:i/>
                <w:sz w:val="20"/>
              </w:rPr>
              <w:t>Padroneggiare concetti matematici e scientifici fondamentali, semplici procedure di calcolo e di analisi per descrivere e interpretare sistemi, processi, fenomeni e per risolvere situazioni problematiche di vario tipo legate al proprio contesto di vita</w:t>
            </w:r>
          </w:p>
        </w:tc>
        <w:tc>
          <w:tcPr>
            <w:tcW w:w="1814" w:type="dxa"/>
          </w:tcPr>
          <w:p w:rsidR="00714823" w:rsidRDefault="00714823" w:rsidP="003B24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Matematica</w:t>
            </w:r>
          </w:p>
          <w:p w:rsidR="00714823" w:rsidRDefault="00714823" w:rsidP="003B24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Scienze</w:t>
            </w:r>
          </w:p>
          <w:p w:rsidR="00714823" w:rsidRDefault="00714823" w:rsidP="003B24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Fisica</w:t>
            </w:r>
          </w:p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Base</w:t>
            </w:r>
          </w:p>
        </w:tc>
      </w:tr>
      <w:tr w:rsidR="00714823" w:rsidRPr="00754549" w:rsidTr="00714823">
        <w:trPr>
          <w:trHeight w:val="989"/>
        </w:trPr>
        <w:tc>
          <w:tcPr>
            <w:tcW w:w="380" w:type="dxa"/>
            <w:vMerge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714823" w:rsidRPr="008001CA" w:rsidRDefault="00714823" w:rsidP="003B2442">
            <w:pPr>
              <w:rPr>
                <w:rFonts w:ascii="Arial Narrow" w:hAnsi="Arial Narrow"/>
                <w:i/>
                <w:sz w:val="20"/>
              </w:rPr>
            </w:pPr>
            <w:r w:rsidRPr="008001CA">
              <w:rPr>
                <w:rFonts w:ascii="Arial Narrow" w:hAnsi="Arial Narrow"/>
                <w:i/>
                <w:sz w:val="20"/>
              </w:rPr>
              <w:t>Identificare la cultura distintiva, il sistema di regole e le opportunità del proprio contesto lavorativo, nella loro dimensione evolutiva e in rapporto alla sfera dei diritti, dei bisogni e dei doveri</w:t>
            </w:r>
          </w:p>
        </w:tc>
        <w:tc>
          <w:tcPr>
            <w:tcW w:w="1814" w:type="dxa"/>
          </w:tcPr>
          <w:p w:rsidR="00714823" w:rsidRDefault="00714823" w:rsidP="003B24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Storia/geografia</w:t>
            </w:r>
          </w:p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Diritto/economia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  <w:r w:rsidRPr="00834095">
              <w:rPr>
                <w:rFonts w:ascii="Arial Narrow" w:hAnsi="Arial Narrow"/>
              </w:rPr>
              <w:t>Base</w:t>
            </w:r>
          </w:p>
        </w:tc>
      </w:tr>
      <w:tr w:rsidR="00714823" w:rsidRPr="00754549" w:rsidTr="00714823">
        <w:trPr>
          <w:trHeight w:val="1103"/>
        </w:trPr>
        <w:tc>
          <w:tcPr>
            <w:tcW w:w="380" w:type="dxa"/>
            <w:vMerge w:val="restart"/>
            <w:shd w:val="clear" w:color="auto" w:fill="auto"/>
            <w:textDirection w:val="btLr"/>
            <w:vAlign w:val="center"/>
          </w:tcPr>
          <w:p w:rsidR="00714823" w:rsidRPr="00754549" w:rsidRDefault="00714823" w:rsidP="003B2442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754549">
              <w:rPr>
                <w:rFonts w:ascii="Arial Narrow" w:hAnsi="Arial Narrow"/>
                <w:b/>
              </w:rPr>
              <w:t>Tecnico professionali</w:t>
            </w: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714823" w:rsidRPr="008001CA" w:rsidRDefault="00714823" w:rsidP="003B2442">
            <w:pPr>
              <w:rPr>
                <w:rFonts w:ascii="Arial Narrow" w:hAnsi="Arial Narrow"/>
                <w:i/>
                <w:sz w:val="20"/>
              </w:rPr>
            </w:pPr>
            <w:r w:rsidRPr="008001CA">
              <w:rPr>
                <w:rFonts w:ascii="Arial Narrow" w:hAnsi="Arial Narrow"/>
                <w:i/>
                <w:sz w:val="20"/>
              </w:rPr>
              <w:t>Definire e pianificare fasi/successione delle operazioni da compiere sulla base delle istruzioni ricevute e/o della documentazione di appoggio e del sistema di relazioni</w:t>
            </w:r>
          </w:p>
        </w:tc>
        <w:tc>
          <w:tcPr>
            <w:tcW w:w="1814" w:type="dxa"/>
          </w:tcPr>
          <w:p w:rsidR="00714823" w:rsidRDefault="00714823" w:rsidP="003B24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Disegno Tecnico </w:t>
            </w:r>
            <w:proofErr w:type="spellStart"/>
            <w:r>
              <w:rPr>
                <w:rFonts w:ascii="Arial Narrow" w:hAnsi="Arial Narrow"/>
              </w:rPr>
              <w:t>cad</w:t>
            </w:r>
            <w:proofErr w:type="spellEnd"/>
          </w:p>
          <w:p w:rsidR="00714823" w:rsidRDefault="00714823" w:rsidP="003B24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Tecnologia Auto</w:t>
            </w:r>
          </w:p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Lab. Auto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  <w:r w:rsidRPr="00834095">
              <w:rPr>
                <w:rFonts w:ascii="Arial Narrow" w:hAnsi="Arial Narrow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  <w:r w:rsidRPr="00834095">
              <w:rPr>
                <w:rFonts w:ascii="Arial Narrow" w:hAnsi="Arial Narrow"/>
              </w:rPr>
              <w:t>Alto</w:t>
            </w:r>
          </w:p>
        </w:tc>
      </w:tr>
      <w:tr w:rsidR="00714823" w:rsidRPr="00754549" w:rsidTr="00714823">
        <w:trPr>
          <w:trHeight w:val="1133"/>
        </w:trPr>
        <w:tc>
          <w:tcPr>
            <w:tcW w:w="380" w:type="dxa"/>
            <w:vMerge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714823" w:rsidRPr="008001CA" w:rsidRDefault="00714823" w:rsidP="003B2442">
            <w:pPr>
              <w:rPr>
                <w:rFonts w:ascii="Arial Narrow" w:hAnsi="Arial Narrow"/>
                <w:i/>
                <w:sz w:val="20"/>
              </w:rPr>
            </w:pPr>
            <w:r w:rsidRPr="008001CA">
              <w:rPr>
                <w:rFonts w:ascii="Arial Narrow" w:hAnsi="Arial Narrow"/>
                <w:i/>
                <w:sz w:val="20"/>
              </w:rPr>
              <w:t>Approntare strumenti, attrezzature e macchinari necessari alle diverse attività sulla base della tipologia di materiali da impiegare, delle indicazioni/procedure previste, del risultato atteso</w:t>
            </w:r>
          </w:p>
        </w:tc>
        <w:tc>
          <w:tcPr>
            <w:tcW w:w="1814" w:type="dxa"/>
          </w:tcPr>
          <w:p w:rsidR="00714823" w:rsidRDefault="00714823" w:rsidP="003B2442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Tecn.Meccanica</w:t>
            </w:r>
            <w:proofErr w:type="spellEnd"/>
          </w:p>
          <w:p w:rsidR="00714823" w:rsidRDefault="00714823" w:rsidP="003B2442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Tec.Auto</w:t>
            </w:r>
            <w:proofErr w:type="spellEnd"/>
          </w:p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Lab. Aggiustaggio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  <w:r w:rsidRPr="00834095">
              <w:rPr>
                <w:rFonts w:ascii="Arial Narrow" w:hAnsi="Arial Narrow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Base</w:t>
            </w:r>
          </w:p>
        </w:tc>
      </w:tr>
      <w:tr w:rsidR="00714823" w:rsidRPr="00754549" w:rsidTr="00714823">
        <w:trPr>
          <w:trHeight w:val="828"/>
        </w:trPr>
        <w:tc>
          <w:tcPr>
            <w:tcW w:w="380" w:type="dxa"/>
            <w:vMerge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714823" w:rsidRPr="008001CA" w:rsidRDefault="00714823" w:rsidP="003B2442">
            <w:pPr>
              <w:rPr>
                <w:rFonts w:ascii="Arial Narrow" w:hAnsi="Arial Narrow"/>
                <w:i/>
                <w:sz w:val="20"/>
              </w:rPr>
            </w:pPr>
            <w:r w:rsidRPr="008001CA">
              <w:rPr>
                <w:rFonts w:ascii="Arial Narrow" w:hAnsi="Arial Narrow"/>
                <w:i/>
                <w:sz w:val="20"/>
              </w:rPr>
              <w:t>Predisporre e curare gli spazi di lavoro al fine di assicurare il rispetto delle norme igieniche e di contrastare affaticamento e malattie professionali</w:t>
            </w:r>
          </w:p>
        </w:tc>
        <w:tc>
          <w:tcPr>
            <w:tcW w:w="1814" w:type="dxa"/>
          </w:tcPr>
          <w:p w:rsidR="00714823" w:rsidRDefault="00714823" w:rsidP="003B2442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Sicur</w:t>
            </w:r>
            <w:proofErr w:type="spellEnd"/>
            <w:r>
              <w:rPr>
                <w:rFonts w:ascii="Arial Narrow" w:hAnsi="Arial Narrow"/>
              </w:rPr>
              <w:t>. specifica</w:t>
            </w:r>
          </w:p>
          <w:p w:rsidR="00714823" w:rsidRDefault="00714823" w:rsidP="003B2442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Lab.Auto</w:t>
            </w:r>
            <w:proofErr w:type="spellEnd"/>
          </w:p>
          <w:p w:rsidR="00714823" w:rsidRDefault="00714823" w:rsidP="003B24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Stage(regole)</w:t>
            </w:r>
          </w:p>
          <w:p w:rsidR="00714823" w:rsidRPr="006825C6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  <w:r w:rsidRPr="00834095">
              <w:rPr>
                <w:rFonts w:ascii="Arial Narrow" w:hAnsi="Arial Narrow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  <w:r w:rsidRPr="00834095">
              <w:rPr>
                <w:rFonts w:ascii="Arial Narrow" w:hAnsi="Arial Narrow"/>
              </w:rPr>
              <w:t>Base</w:t>
            </w:r>
          </w:p>
        </w:tc>
      </w:tr>
      <w:tr w:rsidR="00714823" w:rsidRPr="00754549" w:rsidTr="00714823">
        <w:trPr>
          <w:trHeight w:val="840"/>
        </w:trPr>
        <w:tc>
          <w:tcPr>
            <w:tcW w:w="380" w:type="dxa"/>
            <w:vMerge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714823" w:rsidRPr="008001CA" w:rsidRDefault="00714823" w:rsidP="003B2442">
            <w:pPr>
              <w:rPr>
                <w:rFonts w:ascii="Arial Narrow" w:hAnsi="Arial Narrow"/>
                <w:i/>
                <w:sz w:val="20"/>
              </w:rPr>
            </w:pPr>
            <w:r w:rsidRPr="008001CA">
              <w:rPr>
                <w:rFonts w:ascii="Arial Narrow" w:hAnsi="Arial Narrow"/>
                <w:i/>
                <w:sz w:val="20"/>
              </w:rPr>
              <w:t>Monitorare il funzionamento di strumenti, attrezzature e macchine, curando le attività di manutenzione ordinaria</w:t>
            </w:r>
          </w:p>
        </w:tc>
        <w:tc>
          <w:tcPr>
            <w:tcW w:w="1814" w:type="dxa"/>
          </w:tcPr>
          <w:p w:rsidR="00714823" w:rsidRDefault="00714823" w:rsidP="003B24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Lab. Aggiustaggio</w:t>
            </w:r>
          </w:p>
          <w:p w:rsidR="00714823" w:rsidRDefault="00714823" w:rsidP="003B2442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Lab.Auto</w:t>
            </w:r>
            <w:proofErr w:type="spellEnd"/>
          </w:p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Tec.Auto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  <w:r w:rsidRPr="00834095">
              <w:rPr>
                <w:rFonts w:ascii="Arial Narrow" w:hAnsi="Arial Narrow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  <w:r w:rsidRPr="00834095">
              <w:rPr>
                <w:rFonts w:ascii="Arial Narrow" w:hAnsi="Arial Narrow"/>
              </w:rPr>
              <w:t>Base</w:t>
            </w:r>
          </w:p>
        </w:tc>
      </w:tr>
      <w:tr w:rsidR="00714823" w:rsidRPr="00754549" w:rsidTr="00714823">
        <w:trPr>
          <w:trHeight w:val="836"/>
        </w:trPr>
        <w:tc>
          <w:tcPr>
            <w:tcW w:w="380" w:type="dxa"/>
            <w:vMerge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714823" w:rsidRPr="008001CA" w:rsidRDefault="00714823" w:rsidP="003B2442">
            <w:pPr>
              <w:rPr>
                <w:rFonts w:ascii="Arial Narrow" w:hAnsi="Arial Narrow"/>
                <w:i/>
                <w:sz w:val="20"/>
              </w:rPr>
            </w:pPr>
            <w:r w:rsidRPr="008001CA">
              <w:rPr>
                <w:rFonts w:ascii="Arial Narrow" w:hAnsi="Arial Narrow"/>
                <w:i/>
                <w:sz w:val="20"/>
              </w:rPr>
              <w:t>Collaborare all’accoglienza del cliente e alla raccolta di informazioni per definire lo stato del veicolo</w:t>
            </w:r>
          </w:p>
        </w:tc>
        <w:tc>
          <w:tcPr>
            <w:tcW w:w="1814" w:type="dxa"/>
          </w:tcPr>
          <w:p w:rsidR="00714823" w:rsidRDefault="00714823" w:rsidP="003B2442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Lab.Auto</w:t>
            </w:r>
            <w:proofErr w:type="spellEnd"/>
          </w:p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Tec.Auto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  <w:r w:rsidRPr="00834095">
              <w:rPr>
                <w:rFonts w:ascii="Arial Narrow" w:hAnsi="Arial Narrow"/>
              </w:rPr>
              <w:t>Medio</w:t>
            </w:r>
          </w:p>
        </w:tc>
      </w:tr>
      <w:tr w:rsidR="00714823" w:rsidRPr="00754549" w:rsidTr="00714823">
        <w:trPr>
          <w:trHeight w:val="860"/>
        </w:trPr>
        <w:tc>
          <w:tcPr>
            <w:tcW w:w="380" w:type="dxa"/>
            <w:vMerge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714823" w:rsidRPr="008001CA" w:rsidRDefault="00714823" w:rsidP="003B2442">
            <w:pPr>
              <w:rPr>
                <w:rFonts w:ascii="Arial Narrow" w:hAnsi="Arial Narrow"/>
                <w:i/>
                <w:sz w:val="20"/>
              </w:rPr>
            </w:pPr>
            <w:r w:rsidRPr="008001CA">
              <w:rPr>
                <w:rFonts w:ascii="Arial Narrow" w:hAnsi="Arial Narrow"/>
                <w:i/>
                <w:sz w:val="20"/>
              </w:rPr>
              <w:t>Collaborare alla individuazione  degli interventi da realizzare sul motoveicolo e alla definizione dei piano di lavoro</w:t>
            </w:r>
          </w:p>
        </w:tc>
        <w:tc>
          <w:tcPr>
            <w:tcW w:w="1814" w:type="dxa"/>
          </w:tcPr>
          <w:p w:rsidR="00714823" w:rsidRDefault="00714823" w:rsidP="003B24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Stage(</w:t>
            </w:r>
            <w:proofErr w:type="spellStart"/>
            <w:r>
              <w:rPr>
                <w:rFonts w:ascii="Arial Narrow" w:hAnsi="Arial Narrow"/>
              </w:rPr>
              <w:t>applicaz</w:t>
            </w:r>
            <w:proofErr w:type="spellEnd"/>
            <w:r>
              <w:rPr>
                <w:rFonts w:ascii="Arial Narrow" w:hAnsi="Arial Narrow"/>
              </w:rPr>
              <w:t>.)</w:t>
            </w:r>
          </w:p>
          <w:p w:rsidR="00714823" w:rsidRDefault="00714823" w:rsidP="003B2442">
            <w:pPr>
              <w:jc w:val="center"/>
            </w:pPr>
            <w:r>
              <w:rPr>
                <w:rFonts w:ascii="Arial Narrow" w:hAnsi="Arial Narrow"/>
              </w:rPr>
              <w:t>UA</w:t>
            </w:r>
            <w:r>
              <w:t xml:space="preserve"> </w:t>
            </w:r>
          </w:p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  <w:proofErr w:type="spellStart"/>
            <w:r w:rsidRPr="00714823">
              <w:rPr>
                <w:rFonts w:ascii="Arial Narrow" w:hAnsi="Arial Narrow"/>
              </w:rPr>
              <w:t>Lab.Auto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  <w:r w:rsidRPr="00834095">
              <w:rPr>
                <w:rFonts w:ascii="Arial Narrow" w:hAnsi="Arial Narrow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Medio</w:t>
            </w:r>
          </w:p>
        </w:tc>
      </w:tr>
      <w:tr w:rsidR="00714823" w:rsidRPr="00754549" w:rsidTr="00714823">
        <w:trPr>
          <w:trHeight w:val="1114"/>
        </w:trPr>
        <w:tc>
          <w:tcPr>
            <w:tcW w:w="380" w:type="dxa"/>
            <w:vMerge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714823" w:rsidRPr="008001CA" w:rsidRDefault="00714823" w:rsidP="003B2442">
            <w:pPr>
              <w:rPr>
                <w:rFonts w:ascii="Arial Narrow" w:hAnsi="Arial Narrow"/>
                <w:i/>
                <w:sz w:val="20"/>
              </w:rPr>
            </w:pPr>
            <w:r w:rsidRPr="008001CA">
              <w:rPr>
                <w:rFonts w:ascii="Arial Narrow" w:hAnsi="Arial Narrow"/>
                <w:i/>
                <w:sz w:val="20"/>
              </w:rPr>
              <w:t>Collaborare al ripristino e al controllo/collaudo della funzionalità/efficienza del veicolo o delle parti riparate/sostituite, nel rispetto delle procedure e norme di sicurezza</w:t>
            </w:r>
          </w:p>
        </w:tc>
        <w:tc>
          <w:tcPr>
            <w:tcW w:w="1814" w:type="dxa"/>
          </w:tcPr>
          <w:p w:rsidR="00714823" w:rsidRPr="00F429A2" w:rsidRDefault="00714823" w:rsidP="003B2442">
            <w:pPr>
              <w:jc w:val="center"/>
              <w:rPr>
                <w:rFonts w:ascii="Arial Narrow" w:hAnsi="Arial Narrow"/>
                <w:lang w:val="en-US"/>
              </w:rPr>
            </w:pPr>
            <w:r w:rsidRPr="00F429A2">
              <w:rPr>
                <w:rFonts w:ascii="Arial Narrow" w:hAnsi="Arial Narrow"/>
                <w:lang w:val="en-US"/>
              </w:rPr>
              <w:t>Stage (</w:t>
            </w:r>
            <w:proofErr w:type="spellStart"/>
            <w:r w:rsidRPr="00F429A2">
              <w:rPr>
                <w:rFonts w:ascii="Arial Narrow" w:hAnsi="Arial Narrow"/>
                <w:lang w:val="en-US"/>
              </w:rPr>
              <w:t>tec.prof</w:t>
            </w:r>
            <w:proofErr w:type="spellEnd"/>
            <w:r w:rsidRPr="00F429A2">
              <w:rPr>
                <w:rFonts w:ascii="Arial Narrow" w:hAnsi="Arial Narrow"/>
                <w:lang w:val="en-US"/>
              </w:rPr>
              <w:t>.)</w:t>
            </w:r>
          </w:p>
          <w:p w:rsidR="00714823" w:rsidRPr="00F429A2" w:rsidRDefault="00714823" w:rsidP="003B2442">
            <w:pPr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 w:rsidRPr="00F429A2">
              <w:rPr>
                <w:rFonts w:ascii="Arial Narrow" w:hAnsi="Arial Narrow"/>
                <w:lang w:val="en-US"/>
              </w:rPr>
              <w:t>Lab.Auto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  <w:r w:rsidRPr="00834095">
              <w:rPr>
                <w:rFonts w:ascii="Arial Narrow" w:hAnsi="Arial Narrow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  <w:r w:rsidRPr="00834095">
              <w:rPr>
                <w:rFonts w:ascii="Arial Narrow" w:hAnsi="Arial Narrow"/>
              </w:rPr>
              <w:t>Medio</w:t>
            </w:r>
          </w:p>
        </w:tc>
      </w:tr>
      <w:tr w:rsidR="00714823" w:rsidRPr="00754549" w:rsidTr="00714823">
        <w:trPr>
          <w:trHeight w:val="1135"/>
        </w:trPr>
        <w:tc>
          <w:tcPr>
            <w:tcW w:w="380" w:type="dxa"/>
            <w:vMerge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714823" w:rsidRPr="008001CA" w:rsidRDefault="00714823" w:rsidP="003B2442">
            <w:pPr>
              <w:rPr>
                <w:rFonts w:ascii="Arial Narrow" w:hAnsi="Arial Narrow"/>
                <w:i/>
                <w:sz w:val="20"/>
              </w:rPr>
            </w:pPr>
            <w:r w:rsidRPr="008001CA">
              <w:rPr>
                <w:rFonts w:ascii="Arial Narrow" w:hAnsi="Arial Narrow"/>
                <w:i/>
                <w:sz w:val="20"/>
              </w:rPr>
              <w:t>Effettuare interventi di  riparazione e manutenzione dei vari dispositivi, organi e gruppi sulla base delle consegne, dei dati tecnici e di diagnosi</w:t>
            </w:r>
          </w:p>
        </w:tc>
        <w:tc>
          <w:tcPr>
            <w:tcW w:w="1814" w:type="dxa"/>
          </w:tcPr>
          <w:p w:rsidR="00714823" w:rsidRPr="00F429A2" w:rsidRDefault="00714823" w:rsidP="003B2442">
            <w:pPr>
              <w:jc w:val="center"/>
              <w:rPr>
                <w:rFonts w:ascii="Arial Narrow" w:hAnsi="Arial Narrow"/>
                <w:lang w:val="en-US"/>
              </w:rPr>
            </w:pPr>
            <w:r w:rsidRPr="00F429A2">
              <w:rPr>
                <w:rFonts w:ascii="Arial Narrow" w:hAnsi="Arial Narrow"/>
                <w:lang w:val="en-US"/>
              </w:rPr>
              <w:t>Stage (</w:t>
            </w:r>
            <w:proofErr w:type="spellStart"/>
            <w:r w:rsidRPr="00F429A2">
              <w:rPr>
                <w:rFonts w:ascii="Arial Narrow" w:hAnsi="Arial Narrow"/>
                <w:lang w:val="en-US"/>
              </w:rPr>
              <w:t>tec.prof</w:t>
            </w:r>
            <w:proofErr w:type="spellEnd"/>
            <w:r w:rsidRPr="00F429A2">
              <w:rPr>
                <w:rFonts w:ascii="Arial Narrow" w:hAnsi="Arial Narrow"/>
                <w:lang w:val="en-US"/>
              </w:rPr>
              <w:t>.)</w:t>
            </w:r>
          </w:p>
          <w:p w:rsidR="00714823" w:rsidRDefault="00714823" w:rsidP="003B2442">
            <w:pPr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 w:rsidRPr="00714823">
              <w:rPr>
                <w:rFonts w:ascii="Arial Narrow" w:hAnsi="Arial Narrow"/>
                <w:lang w:val="en-US"/>
              </w:rPr>
              <w:t>Lab.Auto</w:t>
            </w:r>
            <w:proofErr w:type="spellEnd"/>
          </w:p>
          <w:p w:rsidR="00714823" w:rsidRPr="00F429A2" w:rsidRDefault="00714823" w:rsidP="003B2442">
            <w:pPr>
              <w:jc w:val="center"/>
              <w:rPr>
                <w:rFonts w:ascii="Arial Narrow" w:hAnsi="Arial Narrow"/>
                <w:lang w:val="en-US"/>
              </w:rPr>
            </w:pPr>
            <w:r w:rsidRPr="00F429A2">
              <w:rPr>
                <w:rFonts w:ascii="Arial Narrow" w:hAnsi="Arial Narrow"/>
                <w:lang w:val="en-US"/>
              </w:rPr>
              <w:t>Project work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4823" w:rsidRPr="00834095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</w:tr>
      <w:tr w:rsidR="00714823" w:rsidRPr="00754549" w:rsidTr="00714823">
        <w:trPr>
          <w:trHeight w:val="1116"/>
        </w:trPr>
        <w:tc>
          <w:tcPr>
            <w:tcW w:w="380" w:type="dxa"/>
            <w:shd w:val="clear" w:color="auto" w:fill="auto"/>
            <w:textDirection w:val="btLr"/>
            <w:vAlign w:val="center"/>
          </w:tcPr>
          <w:p w:rsidR="00714823" w:rsidRPr="002652A1" w:rsidRDefault="00714823" w:rsidP="003B2442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Qualità</w:t>
            </w: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714823" w:rsidRDefault="00714823" w:rsidP="003B2442">
            <w:pPr>
              <w:rPr>
                <w:rFonts w:ascii="Arial Narrow" w:hAnsi="Arial Narrow"/>
                <w:i/>
                <w:sz w:val="20"/>
              </w:rPr>
            </w:pPr>
            <w:r w:rsidRPr="0067243E">
              <w:rPr>
                <w:rFonts w:ascii="Arial Narrow" w:hAnsi="Arial Narrow"/>
                <w:i/>
                <w:sz w:val="20"/>
              </w:rPr>
              <w:t>Qualità - Operare secondo i criteri di qualità stabiliti dal protocollo aziendale, riconoscendo e interpretando le esigenze del cliente/utente interno/esterno alla struttura/funzione organizzativa</w:t>
            </w:r>
          </w:p>
        </w:tc>
        <w:tc>
          <w:tcPr>
            <w:tcW w:w="1814" w:type="dxa"/>
          </w:tcPr>
          <w:p w:rsidR="00714823" w:rsidRDefault="00714823" w:rsidP="003B2442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Lab.Auto</w:t>
            </w:r>
            <w:proofErr w:type="spellEnd"/>
          </w:p>
          <w:p w:rsidR="00714823" w:rsidRDefault="00714823" w:rsidP="003B2442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Tec.Auto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754549" w:rsidRDefault="00714823" w:rsidP="00451DF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Alto</w:t>
            </w:r>
          </w:p>
        </w:tc>
      </w:tr>
      <w:tr w:rsidR="00714823" w:rsidRPr="00754549" w:rsidTr="00714823">
        <w:trPr>
          <w:trHeight w:val="1291"/>
        </w:trPr>
        <w:tc>
          <w:tcPr>
            <w:tcW w:w="380" w:type="dxa"/>
            <w:shd w:val="clear" w:color="auto" w:fill="auto"/>
            <w:textDirection w:val="btLr"/>
            <w:vAlign w:val="center"/>
          </w:tcPr>
          <w:p w:rsidR="00714823" w:rsidRPr="002652A1" w:rsidRDefault="00714823" w:rsidP="003B2442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Sicurezza</w:t>
            </w: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714823" w:rsidRPr="0067243E" w:rsidRDefault="00714823" w:rsidP="003B2442">
            <w:pPr>
              <w:rPr>
                <w:rFonts w:ascii="Arial Narrow" w:hAnsi="Arial Narrow"/>
                <w:i/>
                <w:sz w:val="20"/>
              </w:rPr>
            </w:pPr>
            <w:r w:rsidRPr="00C624CC">
              <w:rPr>
                <w:rFonts w:ascii="Arial Narrow" w:hAnsi="Arial Narrow"/>
                <w:i/>
                <w:sz w:val="20"/>
              </w:rPr>
              <w:t xml:space="preserve">Operare in sicurezza e nel rispetto delle norme di igiene e di salvaguardia ambientale, identificando e prevenendo situazioni di rischio per sé, per altri e per l'ambiente </w:t>
            </w:r>
          </w:p>
        </w:tc>
        <w:tc>
          <w:tcPr>
            <w:tcW w:w="1814" w:type="dxa"/>
          </w:tcPr>
          <w:p w:rsidR="00714823" w:rsidRDefault="00714823" w:rsidP="003B2442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Sicur.Ambient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Medio</w:t>
            </w:r>
          </w:p>
        </w:tc>
      </w:tr>
      <w:tr w:rsidR="00714823" w:rsidRPr="00754549" w:rsidTr="00714823">
        <w:tc>
          <w:tcPr>
            <w:tcW w:w="380" w:type="dxa"/>
            <w:vMerge w:val="restart"/>
            <w:shd w:val="clear" w:color="auto" w:fill="auto"/>
            <w:textDirection w:val="btLr"/>
            <w:vAlign w:val="center"/>
          </w:tcPr>
          <w:p w:rsidR="00714823" w:rsidRPr="002652A1" w:rsidRDefault="00714823" w:rsidP="003B2442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2652A1">
              <w:rPr>
                <w:rFonts w:ascii="Arial Narrow" w:hAnsi="Arial Narrow"/>
                <w:b/>
              </w:rPr>
              <w:t>IRC</w:t>
            </w: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714823" w:rsidRPr="008001CA" w:rsidRDefault="00714823" w:rsidP="003B2442">
            <w:pPr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C</w:t>
            </w:r>
            <w:r w:rsidRPr="00F16384">
              <w:rPr>
                <w:rFonts w:ascii="Arial Narrow" w:hAnsi="Arial Narrow"/>
                <w:i/>
                <w:sz w:val="20"/>
              </w:rPr>
              <w:t>ostruire un’identità libera e responsabile, ponendosi domande di senso nel confronto con i contenuti del messaggio evangelico secondo la tradizione della Chiesa</w:t>
            </w:r>
          </w:p>
        </w:tc>
        <w:tc>
          <w:tcPr>
            <w:tcW w:w="1814" w:type="dxa"/>
          </w:tcPr>
          <w:p w:rsidR="00714823" w:rsidRDefault="00714823" w:rsidP="003B24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IRC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Medio</w:t>
            </w:r>
          </w:p>
        </w:tc>
      </w:tr>
      <w:tr w:rsidR="00714823" w:rsidRPr="00754549" w:rsidTr="00714823">
        <w:trPr>
          <w:trHeight w:val="934"/>
        </w:trPr>
        <w:tc>
          <w:tcPr>
            <w:tcW w:w="380" w:type="dxa"/>
            <w:vMerge/>
            <w:shd w:val="clear" w:color="auto" w:fill="auto"/>
            <w:textDirection w:val="btLr"/>
            <w:vAlign w:val="center"/>
          </w:tcPr>
          <w:p w:rsidR="00714823" w:rsidRPr="002652A1" w:rsidRDefault="00714823" w:rsidP="003B2442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714823" w:rsidRDefault="00714823" w:rsidP="003B2442">
            <w:pPr>
              <w:rPr>
                <w:rFonts w:ascii="Arial Narrow" w:hAnsi="Arial Narrow"/>
                <w:i/>
                <w:sz w:val="20"/>
              </w:rPr>
            </w:pPr>
            <w:r w:rsidRPr="00F16384">
              <w:rPr>
                <w:rFonts w:ascii="Arial Narrow" w:hAnsi="Arial Narrow"/>
                <w:i/>
                <w:sz w:val="20"/>
              </w:rPr>
              <w:t>Valutare il contributo sempre attuale della tradizione cristiana allo sviluppo della civiltà umana, anche in dialogo con altre tradizioni culturali e religiose</w:t>
            </w:r>
          </w:p>
        </w:tc>
        <w:tc>
          <w:tcPr>
            <w:tcW w:w="1814" w:type="dxa"/>
          </w:tcPr>
          <w:p w:rsidR="00714823" w:rsidRDefault="00714823" w:rsidP="003B2442">
            <w:pPr>
              <w:jc w:val="center"/>
              <w:rPr>
                <w:rFonts w:ascii="Arial Narrow" w:hAnsi="Arial Narrow"/>
              </w:rPr>
            </w:pPr>
            <w:r w:rsidRPr="0055467A">
              <w:rPr>
                <w:rFonts w:ascii="Arial Narrow" w:hAnsi="Arial Narrow"/>
              </w:rPr>
              <w:t>IRC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Medio</w:t>
            </w:r>
          </w:p>
        </w:tc>
      </w:tr>
      <w:tr w:rsidR="00714823" w:rsidRPr="00754549" w:rsidTr="00714823">
        <w:trPr>
          <w:trHeight w:val="1131"/>
        </w:trPr>
        <w:tc>
          <w:tcPr>
            <w:tcW w:w="380" w:type="dxa"/>
            <w:vMerge/>
            <w:shd w:val="clear" w:color="auto" w:fill="auto"/>
            <w:textDirection w:val="btLr"/>
            <w:vAlign w:val="center"/>
          </w:tcPr>
          <w:p w:rsidR="00714823" w:rsidRPr="002652A1" w:rsidRDefault="00714823" w:rsidP="003B2442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714823" w:rsidRPr="00F16384" w:rsidRDefault="00714823" w:rsidP="003B2442">
            <w:pPr>
              <w:rPr>
                <w:rFonts w:ascii="Arial Narrow" w:hAnsi="Arial Narrow"/>
                <w:i/>
                <w:sz w:val="20"/>
              </w:rPr>
            </w:pPr>
            <w:r w:rsidRPr="00F16384">
              <w:rPr>
                <w:rFonts w:ascii="Arial Narrow" w:hAnsi="Arial Narrow"/>
                <w:i/>
                <w:sz w:val="20"/>
              </w:rPr>
              <w:t>Valutare la dimensione religiosa della vita umana a partire dalla conoscenza della Bibbia e della persona di Gesù Cristo, riconoscendo il senso e il significato del linguaggio religioso cristiano</w:t>
            </w:r>
          </w:p>
        </w:tc>
        <w:tc>
          <w:tcPr>
            <w:tcW w:w="1814" w:type="dxa"/>
          </w:tcPr>
          <w:p w:rsidR="00714823" w:rsidRDefault="00714823" w:rsidP="003B2442">
            <w:pPr>
              <w:jc w:val="center"/>
              <w:rPr>
                <w:rFonts w:ascii="Arial Narrow" w:hAnsi="Arial Narrow"/>
              </w:rPr>
            </w:pPr>
            <w:r w:rsidRPr="0055467A">
              <w:rPr>
                <w:rFonts w:ascii="Arial Narrow" w:hAnsi="Arial Narrow"/>
              </w:rPr>
              <w:t>IRC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754549" w:rsidRDefault="00714823" w:rsidP="00451DF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4823" w:rsidRPr="00754549" w:rsidRDefault="00714823" w:rsidP="003B24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Alto</w:t>
            </w:r>
          </w:p>
        </w:tc>
      </w:tr>
    </w:tbl>
    <w:p w:rsidR="00F10470" w:rsidRDefault="00F10470" w:rsidP="00F10470">
      <w:pPr>
        <w:rPr>
          <w:rFonts w:ascii="Arial" w:hAnsi="Arial" w:cs="Arial"/>
        </w:rPr>
      </w:pPr>
    </w:p>
    <w:p w:rsidR="00F10470" w:rsidRDefault="00F10470" w:rsidP="00F10470">
      <w:pPr>
        <w:rPr>
          <w:rFonts w:ascii="Arial" w:hAnsi="Arial" w:cs="Arial"/>
        </w:rPr>
      </w:pPr>
    </w:p>
    <w:tbl>
      <w:tblPr>
        <w:tblW w:w="9578" w:type="dxa"/>
        <w:jc w:val="center"/>
        <w:tblInd w:w="-1267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6"/>
        <w:gridCol w:w="3662"/>
      </w:tblGrid>
      <w:tr w:rsidR="00874453" w:rsidTr="00874453">
        <w:trPr>
          <w:cantSplit/>
          <w:trHeight w:val="329"/>
          <w:jc w:val="center"/>
        </w:trPr>
        <w:tc>
          <w:tcPr>
            <w:tcW w:w="591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74453" w:rsidRDefault="00874453" w:rsidP="00C06C0F">
            <w:pPr>
              <w:rPr>
                <w:rFonts w:ascii="Arial" w:eastAsia="Arial Unicode MS" w:hAnsi="Arial" w:cs="Arial"/>
                <w:bCs/>
                <w:szCs w:val="20"/>
              </w:rPr>
            </w:pPr>
            <w:r>
              <w:rPr>
                <w:rFonts w:ascii="Arial" w:eastAsia="Arial Unicode MS" w:hAnsi="Arial" w:cs="Arial"/>
                <w:bCs/>
                <w:szCs w:val="20"/>
              </w:rPr>
              <w:t>Valu</w:t>
            </w:r>
            <w:r w:rsidR="00F429A2">
              <w:rPr>
                <w:rFonts w:ascii="Arial" w:eastAsia="Arial Unicode MS" w:hAnsi="Arial" w:cs="Arial"/>
                <w:bCs/>
                <w:szCs w:val="20"/>
              </w:rPr>
              <w:t>tazione media dei comportamenti in aula*</w:t>
            </w:r>
            <w:r w:rsidR="00714823">
              <w:rPr>
                <w:rFonts w:ascii="Arial" w:eastAsia="Arial Unicode MS" w:hAnsi="Arial" w:cs="Arial"/>
                <w:bCs/>
                <w:szCs w:val="20"/>
              </w:rPr>
              <w:t>*</w:t>
            </w:r>
          </w:p>
          <w:p w:rsidR="00F429A2" w:rsidRDefault="00F429A2" w:rsidP="00C06C0F">
            <w:pPr>
              <w:rPr>
                <w:rFonts w:ascii="Arial" w:eastAsia="Arial Unicode MS" w:hAnsi="Arial" w:cs="Arial"/>
                <w:bCs/>
                <w:szCs w:val="20"/>
              </w:rPr>
            </w:pPr>
            <w:r>
              <w:rPr>
                <w:rFonts w:ascii="Arial" w:eastAsia="Arial Unicode MS" w:hAnsi="Arial" w:cs="Arial"/>
                <w:bCs/>
                <w:szCs w:val="20"/>
              </w:rPr>
              <w:t>Relazione e collaborazione in stage</w:t>
            </w:r>
          </w:p>
        </w:tc>
        <w:tc>
          <w:tcPr>
            <w:tcW w:w="3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74453" w:rsidRDefault="00874453" w:rsidP="00C06C0F">
            <w:pPr>
              <w:jc w:val="center"/>
              <w:rPr>
                <w:rFonts w:ascii="Arial" w:eastAsia="Arial Unicode MS" w:hAnsi="Arial" w:cs="Arial"/>
                <w:szCs w:val="20"/>
              </w:rPr>
            </w:pPr>
            <w:r w:rsidRPr="0093312F">
              <w:rPr>
                <w:rFonts w:ascii="Arial" w:eastAsia="Arial Unicode MS" w:hAnsi="Arial" w:cs="Arial"/>
                <w:noProof/>
                <w:szCs w:val="20"/>
              </w:rPr>
              <w:t>50</w:t>
            </w:r>
          </w:p>
        </w:tc>
      </w:tr>
    </w:tbl>
    <w:p w:rsidR="00F10470" w:rsidRDefault="00F10470" w:rsidP="00F10470">
      <w:pPr>
        <w:rPr>
          <w:rFonts w:ascii="Arial" w:hAnsi="Arial" w:cs="Arial"/>
        </w:rPr>
      </w:pPr>
    </w:p>
    <w:tbl>
      <w:tblPr>
        <w:tblW w:w="9592" w:type="dxa"/>
        <w:jc w:val="center"/>
        <w:tblInd w:w="-569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1"/>
        <w:gridCol w:w="3661"/>
      </w:tblGrid>
      <w:tr w:rsidR="00874453" w:rsidTr="00874453">
        <w:trPr>
          <w:cantSplit/>
          <w:trHeight w:val="295"/>
          <w:jc w:val="center"/>
        </w:trPr>
        <w:tc>
          <w:tcPr>
            <w:tcW w:w="5931" w:type="dxa"/>
            <w:tcBorders>
              <w:bottom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74453" w:rsidRDefault="00874453" w:rsidP="00874453">
            <w:pPr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eastAsia="Arial Unicode MS" w:hAnsi="Arial" w:cs="Arial"/>
                <w:szCs w:val="20"/>
              </w:rPr>
              <w:t>ORE DI ASSENZA</w:t>
            </w:r>
          </w:p>
        </w:tc>
        <w:tc>
          <w:tcPr>
            <w:tcW w:w="3661" w:type="dxa"/>
            <w:tcBorders>
              <w:bottom w:val="single" w:sz="6" w:space="0" w:color="auto"/>
            </w:tcBorders>
          </w:tcPr>
          <w:p w:rsidR="00874453" w:rsidRDefault="00874453" w:rsidP="00C06C0F">
            <w:pPr>
              <w:jc w:val="center"/>
              <w:rPr>
                <w:rFonts w:ascii="Arial" w:eastAsia="Arial Unicode MS" w:hAnsi="Arial" w:cs="Arial"/>
                <w:szCs w:val="20"/>
              </w:rPr>
            </w:pPr>
            <w:r w:rsidRPr="0093312F">
              <w:rPr>
                <w:rFonts w:ascii="Arial" w:eastAsia="Arial Unicode MS" w:hAnsi="Arial" w:cs="Arial"/>
                <w:noProof/>
                <w:szCs w:val="20"/>
              </w:rPr>
              <w:t>69:30</w:t>
            </w:r>
          </w:p>
        </w:tc>
      </w:tr>
    </w:tbl>
    <w:p w:rsidR="00F10470" w:rsidRDefault="00F10470" w:rsidP="00F10470">
      <w:pPr>
        <w:rPr>
          <w:rFonts w:ascii="Arial" w:hAnsi="Arial" w:cs="Arial"/>
        </w:rPr>
      </w:pPr>
    </w:p>
    <w:p w:rsidR="00F10470" w:rsidRPr="00714823" w:rsidRDefault="00714823" w:rsidP="00714823">
      <w:pPr>
        <w:rPr>
          <w:rFonts w:ascii="Arial" w:hAnsi="Arial" w:cs="Arial"/>
          <w:sz w:val="12"/>
          <w:szCs w:val="12"/>
        </w:rPr>
      </w:pPr>
      <w:r w:rsidRPr="00714823">
        <w:rPr>
          <w:rFonts w:ascii="Arial" w:hAnsi="Arial" w:cs="Arial"/>
          <w:sz w:val="12"/>
          <w:szCs w:val="12"/>
        </w:rPr>
        <w:t xml:space="preserve">* Il livello è così calcolato: </w:t>
      </w:r>
      <w:r w:rsidRPr="00714823">
        <w:rPr>
          <w:rFonts w:ascii="Arial" w:hAnsi="Arial" w:cs="Arial"/>
          <w:b/>
          <w:sz w:val="12"/>
          <w:szCs w:val="12"/>
        </w:rPr>
        <w:t>Non raggiunto</w:t>
      </w:r>
      <w:r w:rsidRPr="00714823">
        <w:rPr>
          <w:rFonts w:ascii="Arial" w:hAnsi="Arial" w:cs="Arial"/>
          <w:sz w:val="12"/>
          <w:szCs w:val="12"/>
        </w:rPr>
        <w:t xml:space="preserve"> </w:t>
      </w:r>
      <w:r w:rsidR="000553C6">
        <w:rPr>
          <w:rFonts w:ascii="Arial" w:hAnsi="Arial" w:cs="Arial"/>
          <w:sz w:val="12"/>
          <w:szCs w:val="12"/>
        </w:rPr>
        <w:t>voto da 30 a 55</w:t>
      </w:r>
      <w:r w:rsidRPr="00714823">
        <w:rPr>
          <w:rFonts w:ascii="Arial" w:hAnsi="Arial" w:cs="Arial"/>
          <w:sz w:val="12"/>
          <w:szCs w:val="12"/>
        </w:rPr>
        <w:t xml:space="preserve">      </w:t>
      </w:r>
      <w:r w:rsidRPr="00714823">
        <w:rPr>
          <w:rFonts w:ascii="Arial" w:hAnsi="Arial" w:cs="Arial"/>
          <w:b/>
          <w:sz w:val="12"/>
          <w:szCs w:val="12"/>
        </w:rPr>
        <w:t>Base</w:t>
      </w:r>
      <w:r w:rsidRPr="00714823">
        <w:rPr>
          <w:rFonts w:ascii="Arial" w:hAnsi="Arial" w:cs="Arial"/>
          <w:sz w:val="12"/>
          <w:szCs w:val="12"/>
        </w:rPr>
        <w:t xml:space="preserve"> voto da </w:t>
      </w:r>
      <w:r w:rsidR="000553C6">
        <w:rPr>
          <w:rFonts w:ascii="Arial" w:hAnsi="Arial" w:cs="Arial"/>
          <w:sz w:val="12"/>
          <w:szCs w:val="12"/>
        </w:rPr>
        <w:t>56</w:t>
      </w:r>
      <w:r w:rsidRPr="00714823">
        <w:rPr>
          <w:rFonts w:ascii="Arial" w:hAnsi="Arial" w:cs="Arial"/>
          <w:sz w:val="12"/>
          <w:szCs w:val="12"/>
        </w:rPr>
        <w:t xml:space="preserve"> a 67         </w:t>
      </w:r>
      <w:r w:rsidRPr="00714823">
        <w:rPr>
          <w:rFonts w:ascii="Arial" w:hAnsi="Arial" w:cs="Arial"/>
          <w:b/>
          <w:sz w:val="12"/>
          <w:szCs w:val="12"/>
        </w:rPr>
        <w:t>Medio</w:t>
      </w:r>
      <w:r w:rsidRPr="00714823">
        <w:rPr>
          <w:rFonts w:ascii="Arial" w:hAnsi="Arial" w:cs="Arial"/>
          <w:sz w:val="12"/>
          <w:szCs w:val="12"/>
        </w:rPr>
        <w:t xml:space="preserve"> voto da 68 a 75        </w:t>
      </w:r>
      <w:r w:rsidRPr="00714823">
        <w:rPr>
          <w:rFonts w:ascii="Arial" w:hAnsi="Arial" w:cs="Arial"/>
          <w:b/>
          <w:sz w:val="12"/>
          <w:szCs w:val="12"/>
        </w:rPr>
        <w:t>Alto</w:t>
      </w:r>
      <w:r w:rsidRPr="00714823">
        <w:rPr>
          <w:rFonts w:ascii="Arial" w:hAnsi="Arial" w:cs="Arial"/>
          <w:sz w:val="12"/>
          <w:szCs w:val="12"/>
        </w:rPr>
        <w:t xml:space="preserve"> voto da 76 a 100</w:t>
      </w:r>
    </w:p>
    <w:p w:rsidR="00874453" w:rsidRPr="00714823" w:rsidRDefault="00874453" w:rsidP="00874453">
      <w:pPr>
        <w:rPr>
          <w:sz w:val="12"/>
          <w:szCs w:val="12"/>
        </w:rPr>
      </w:pPr>
      <w:r w:rsidRPr="00714823">
        <w:rPr>
          <w:rFonts w:ascii="Arial" w:eastAsia="Arial Unicode MS" w:hAnsi="Arial" w:cs="Arial"/>
          <w:sz w:val="12"/>
          <w:szCs w:val="12"/>
        </w:rPr>
        <w:t>*</w:t>
      </w:r>
      <w:r w:rsidR="00714823" w:rsidRPr="00714823">
        <w:rPr>
          <w:rFonts w:ascii="Arial" w:eastAsia="Arial Unicode MS" w:hAnsi="Arial" w:cs="Arial"/>
          <w:sz w:val="12"/>
          <w:szCs w:val="12"/>
        </w:rPr>
        <w:t xml:space="preserve">* </w:t>
      </w:r>
      <w:r w:rsidRPr="00714823">
        <w:rPr>
          <w:rFonts w:ascii="Arial" w:eastAsia="Arial Unicode MS" w:hAnsi="Arial" w:cs="Arial"/>
          <w:sz w:val="12"/>
          <w:szCs w:val="12"/>
        </w:rPr>
        <w:t>Si precisa che la valutazione del comportamento tenuto durante l'anno (richiami, note disciplinari, sospensioni...) incide pesantemente sull'ammissione all'anno successivo.</w:t>
      </w:r>
    </w:p>
    <w:p w:rsidR="00874453" w:rsidRDefault="00874453" w:rsidP="00874453">
      <w:pPr>
        <w:rPr>
          <w:rFonts w:ascii="Arial" w:hAnsi="Arial" w:cs="Arial"/>
          <w:sz w:val="12"/>
          <w:szCs w:val="12"/>
        </w:rPr>
      </w:pPr>
    </w:p>
    <w:p w:rsidR="00874453" w:rsidRDefault="00874453" w:rsidP="00874453">
      <w:pPr>
        <w:rPr>
          <w:rFonts w:ascii="Arial" w:hAnsi="Arial" w:cs="Arial"/>
          <w:sz w:val="12"/>
          <w:szCs w:val="12"/>
        </w:rPr>
      </w:pPr>
    </w:p>
    <w:p w:rsidR="00874453" w:rsidRDefault="00874453" w:rsidP="00874453">
      <w:pPr>
        <w:rPr>
          <w:rFonts w:ascii="Arial" w:hAnsi="Arial" w:cs="Arial"/>
          <w:sz w:val="12"/>
          <w:szCs w:val="12"/>
        </w:rPr>
      </w:pPr>
    </w:p>
    <w:p w:rsidR="00874453" w:rsidRPr="000A2958" w:rsidRDefault="00874453" w:rsidP="00874453">
      <w:pPr>
        <w:rPr>
          <w:rFonts w:ascii="Arial" w:hAnsi="Arial" w:cs="Arial"/>
          <w:sz w:val="12"/>
          <w:szCs w:val="12"/>
        </w:rPr>
      </w:pPr>
    </w:p>
    <w:p w:rsidR="00874453" w:rsidRPr="00FD40B7" w:rsidRDefault="00874453" w:rsidP="00874453">
      <w:pPr>
        <w:rPr>
          <w:rFonts w:ascii="Arial" w:hAnsi="Arial" w:cs="Arial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972185</wp:posOffset>
            </wp:positionH>
            <wp:positionV relativeFrom="paragraph">
              <wp:posOffset>59690</wp:posOffset>
            </wp:positionV>
            <wp:extent cx="1289685" cy="631825"/>
            <wp:effectExtent l="0" t="0" r="5715" b="0"/>
            <wp:wrapNone/>
            <wp:docPr id="2" name="Immagine 2" descr="firma trasparente forgan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ma trasparente forgann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3903345</wp:posOffset>
            </wp:positionH>
            <wp:positionV relativeFrom="paragraph">
              <wp:posOffset>37465</wp:posOffset>
            </wp:positionV>
            <wp:extent cx="1511300" cy="635000"/>
            <wp:effectExtent l="0" t="0" r="0" b="0"/>
            <wp:wrapNone/>
            <wp:docPr id="1" name="Immagine 1" descr="Firm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ma6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453" w:rsidRDefault="00874453" w:rsidP="00874453">
      <w:pPr>
        <w:tabs>
          <w:tab w:val="center" w:pos="2552"/>
          <w:tab w:val="center" w:pos="7938"/>
        </w:tabs>
        <w:rPr>
          <w:sz w:val="22"/>
          <w:szCs w:val="22"/>
        </w:rPr>
      </w:pPr>
      <w:r w:rsidRPr="00D751DE">
        <w:rPr>
          <w:sz w:val="22"/>
          <w:szCs w:val="22"/>
        </w:rPr>
        <w:tab/>
      </w:r>
      <w:r>
        <w:rPr>
          <w:sz w:val="22"/>
          <w:szCs w:val="22"/>
        </w:rPr>
        <w:t>Il Direttore Generale</w:t>
      </w:r>
    </w:p>
    <w:p w:rsidR="00874453" w:rsidRPr="00D751DE" w:rsidRDefault="00874453" w:rsidP="00874453">
      <w:pPr>
        <w:tabs>
          <w:tab w:val="center" w:pos="2552"/>
          <w:tab w:val="center" w:pos="7938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Forganni</w:t>
      </w:r>
      <w:proofErr w:type="spellEnd"/>
      <w:r>
        <w:rPr>
          <w:sz w:val="22"/>
          <w:szCs w:val="22"/>
        </w:rPr>
        <w:t xml:space="preserve"> Dott. Rosario</w:t>
      </w:r>
    </w:p>
    <w:p w:rsidR="00874453" w:rsidRDefault="00874453" w:rsidP="00874453"/>
    <w:p w:rsidR="00874453" w:rsidRDefault="00874453" w:rsidP="00874453"/>
    <w:p w:rsidR="00874453" w:rsidRDefault="00874453" w:rsidP="00874453"/>
    <w:p w:rsidR="00874453" w:rsidRDefault="00874453" w:rsidP="00874453"/>
    <w:p w:rsidR="004108B2" w:rsidRDefault="00874453" w:rsidP="00874453">
      <w:r>
        <w:t>Il genitore per ricevuta ________________________________</w:t>
      </w:r>
    </w:p>
    <w:sectPr w:rsidR="004108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453" w:rsidRDefault="00874453" w:rsidP="00874453">
      <w:r>
        <w:separator/>
      </w:r>
    </w:p>
  </w:endnote>
  <w:endnote w:type="continuationSeparator" w:id="0">
    <w:p w:rsidR="00874453" w:rsidRDefault="00874453" w:rsidP="0087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5D6" w:rsidRDefault="00A065D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5D6" w:rsidRDefault="00A065D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5D6" w:rsidRDefault="00A065D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453" w:rsidRDefault="00874453" w:rsidP="00874453">
      <w:r>
        <w:separator/>
      </w:r>
    </w:p>
  </w:footnote>
  <w:footnote w:type="continuationSeparator" w:id="0">
    <w:p w:rsidR="00874453" w:rsidRDefault="00874453" w:rsidP="0087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5D6" w:rsidRDefault="00A065D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3"/>
      <w:gridCol w:w="4819"/>
      <w:gridCol w:w="1276"/>
      <w:gridCol w:w="1701"/>
    </w:tblGrid>
    <w:tr w:rsidR="00334849">
      <w:trPr>
        <w:cantSplit/>
        <w:trHeight w:val="475"/>
        <w:tblHeader/>
      </w:trPr>
      <w:tc>
        <w:tcPr>
          <w:tcW w:w="2553" w:type="dxa"/>
          <w:vMerge w:val="restart"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334849" w:rsidRDefault="00A065D6">
          <w:pPr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9pt;height:35pt">
                <v:imagedata r:id="rId1" o:title="Immagine"/>
              </v:shape>
            </w:pict>
          </w:r>
        </w:p>
      </w:tc>
      <w:tc>
        <w:tcPr>
          <w:tcW w:w="4819" w:type="dxa"/>
          <w:vMerge w:val="restart"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334849" w:rsidRPr="006751C5" w:rsidRDefault="0055467A">
          <w:pPr>
            <w:pStyle w:val="Titolo2"/>
            <w:rPr>
              <w:rFonts w:ascii="Tahoma" w:hAnsi="Tahoma" w:cs="Tahoma"/>
              <w:bCs/>
              <w:sz w:val="28"/>
              <w:szCs w:val="28"/>
            </w:rPr>
          </w:pPr>
          <w:r w:rsidRPr="006751C5">
            <w:rPr>
              <w:rFonts w:ascii="Tahoma" w:hAnsi="Tahoma" w:cs="Tahoma"/>
              <w:bCs/>
              <w:sz w:val="28"/>
              <w:szCs w:val="28"/>
            </w:rPr>
            <w:t>PAGELLA ALLIEVO</w:t>
          </w:r>
        </w:p>
        <w:p w:rsidR="00334849" w:rsidRDefault="00A065D6" w:rsidP="00C73F0A">
          <w:pPr>
            <w:pStyle w:val="Titolo2"/>
            <w:rPr>
              <w:rFonts w:ascii="Tahoma" w:hAnsi="Tahoma" w:cs="Tahoma"/>
              <w:i/>
              <w:iCs/>
              <w:sz w:val="16"/>
              <w:szCs w:val="16"/>
            </w:rPr>
          </w:pPr>
        </w:p>
        <w:p w:rsidR="00334849" w:rsidRPr="00C73F0A" w:rsidRDefault="0055467A" w:rsidP="00C73F0A">
          <w:pPr>
            <w:pStyle w:val="Titolo2"/>
            <w:rPr>
              <w:rFonts w:ascii="Tahoma" w:hAnsi="Tahoma" w:cs="Tahoma"/>
              <w:i/>
              <w:iCs/>
              <w:sz w:val="16"/>
              <w:szCs w:val="16"/>
            </w:rPr>
          </w:pPr>
          <w:r w:rsidRPr="00C73F0A">
            <w:rPr>
              <w:rFonts w:ascii="Tahoma" w:hAnsi="Tahoma" w:cs="Tahoma"/>
              <w:i/>
              <w:iCs/>
              <w:sz w:val="16"/>
              <w:szCs w:val="16"/>
            </w:rPr>
            <w:t>SCUOLA BOTTEGA ARTIGIANI  DI SAN POLO ONLUS</w:t>
          </w:r>
        </w:p>
      </w:tc>
      <w:tc>
        <w:tcPr>
          <w:tcW w:w="1276" w:type="dxa"/>
          <w:vMerge w:val="restart"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334849" w:rsidRPr="009E6FE0" w:rsidRDefault="00A065D6">
          <w:pPr>
            <w:pStyle w:val="Titolo4"/>
            <w:jc w:val="right"/>
            <w:rPr>
              <w:b w:val="0"/>
              <w:szCs w:val="20"/>
            </w:rPr>
          </w:pPr>
          <w:bookmarkStart w:id="0" w:name="_GoBack"/>
          <w:bookmarkEnd w:id="0"/>
        </w:p>
      </w:tc>
      <w:tc>
        <w:tcPr>
          <w:tcW w:w="1701" w:type="dxa"/>
          <w:tcBorders>
            <w:top w:val="single" w:sz="8" w:space="0" w:color="auto"/>
            <w:left w:val="single" w:sz="2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334849" w:rsidRPr="004249A9" w:rsidRDefault="0055467A">
          <w:pPr>
            <w:jc w:val="center"/>
            <w:rPr>
              <w:rFonts w:ascii="Tahoma" w:hAnsi="Tahoma" w:cs="Tahoma"/>
              <w:sz w:val="28"/>
            </w:rPr>
          </w:pPr>
          <w:r w:rsidRPr="004249A9">
            <w:rPr>
              <w:rFonts w:ascii="Tahoma" w:hAnsi="Tahoma" w:cs="Tahoma"/>
            </w:rPr>
            <w:t>M.35</w:t>
          </w:r>
          <w:r w:rsidR="003613BF">
            <w:rPr>
              <w:rFonts w:ascii="Tahoma" w:hAnsi="Tahoma" w:cs="Tahoma"/>
            </w:rPr>
            <w:t xml:space="preserve">  Rev. C</w:t>
          </w:r>
        </w:p>
      </w:tc>
    </w:tr>
    <w:tr w:rsidR="00334849">
      <w:trPr>
        <w:cantSplit/>
        <w:trHeight w:val="476"/>
        <w:tblHeader/>
      </w:trPr>
      <w:tc>
        <w:tcPr>
          <w:tcW w:w="2553" w:type="dxa"/>
          <w:vMerge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334849" w:rsidRPr="009E6FE0" w:rsidRDefault="00A065D6">
          <w:pPr>
            <w:pStyle w:val="Titolo"/>
            <w:spacing w:line="240" w:lineRule="auto"/>
            <w:ind w:left="0" w:right="0"/>
            <w:rPr>
              <w:rFonts w:ascii="Brush Script MT" w:hAnsi="Brush Script MT"/>
              <w:smallCaps w:val="0"/>
              <w:szCs w:val="20"/>
            </w:rPr>
          </w:pPr>
        </w:p>
      </w:tc>
      <w:tc>
        <w:tcPr>
          <w:tcW w:w="4819" w:type="dxa"/>
          <w:vMerge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334849" w:rsidRPr="009E6FE0" w:rsidRDefault="00A065D6">
          <w:pPr>
            <w:pStyle w:val="Titolo4"/>
            <w:rPr>
              <w:rFonts w:ascii="Tahoma" w:hAnsi="Tahoma" w:cs="Tahoma"/>
              <w:szCs w:val="20"/>
            </w:rPr>
          </w:pPr>
        </w:p>
      </w:tc>
      <w:tc>
        <w:tcPr>
          <w:tcW w:w="1276" w:type="dxa"/>
          <w:vMerge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334849" w:rsidRPr="009E6FE0" w:rsidRDefault="00A065D6">
          <w:pPr>
            <w:pStyle w:val="Titolo4"/>
            <w:rPr>
              <w:rFonts w:ascii="Tahoma" w:hAnsi="Tahoma" w:cs="Tahoma"/>
              <w:b w:val="0"/>
              <w:szCs w:val="20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8" w:space="0" w:color="auto"/>
          </w:tcBorders>
          <w:vAlign w:val="center"/>
        </w:tcPr>
        <w:p w:rsidR="00334849" w:rsidRPr="004249A9" w:rsidRDefault="003613BF" w:rsidP="003613BF">
          <w:pPr>
            <w:jc w:val="center"/>
            <w:rPr>
              <w:rFonts w:ascii="Tahoma" w:hAnsi="Tahoma" w:cs="Tahoma"/>
              <w:sz w:val="28"/>
            </w:rPr>
          </w:pPr>
          <w:r>
            <w:rPr>
              <w:rFonts w:ascii="Tahoma" w:hAnsi="Tahoma" w:cs="Tahoma"/>
            </w:rPr>
            <w:t>30</w:t>
          </w:r>
          <w:r w:rsidR="0055467A">
            <w:rPr>
              <w:rFonts w:ascii="Tahoma" w:hAnsi="Tahoma" w:cs="Tahoma"/>
            </w:rPr>
            <w:t>-</w:t>
          </w:r>
          <w:r>
            <w:rPr>
              <w:rFonts w:ascii="Tahoma" w:hAnsi="Tahoma" w:cs="Tahoma"/>
            </w:rPr>
            <w:t>10-2014</w:t>
          </w:r>
        </w:p>
      </w:tc>
    </w:tr>
    <w:tr w:rsidR="00334849">
      <w:trPr>
        <w:cantSplit/>
        <w:trHeight w:val="427"/>
        <w:tblHeader/>
      </w:trPr>
      <w:tc>
        <w:tcPr>
          <w:tcW w:w="2553" w:type="dxa"/>
          <w:vMerge/>
          <w:tcBorders>
            <w:top w:val="single" w:sz="2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</w:tcPr>
        <w:p w:rsidR="00334849" w:rsidRDefault="00A065D6"/>
      </w:tc>
      <w:tc>
        <w:tcPr>
          <w:tcW w:w="4819" w:type="dxa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</w:tcPr>
        <w:p w:rsidR="00334849" w:rsidRDefault="00A065D6">
          <w:pPr>
            <w:rPr>
              <w:rFonts w:ascii="Tahoma" w:hAnsi="Tahoma" w:cs="Tahoma"/>
            </w:rPr>
          </w:pPr>
        </w:p>
      </w:tc>
      <w:tc>
        <w:tcPr>
          <w:tcW w:w="1276" w:type="dxa"/>
          <w:vMerge/>
          <w:tcBorders>
            <w:top w:val="single" w:sz="2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</w:tcPr>
        <w:p w:rsidR="00334849" w:rsidRDefault="00A065D6">
          <w:pPr>
            <w:rPr>
              <w:rFonts w:ascii="Tahoma" w:hAnsi="Tahoma" w:cs="Tahoma"/>
            </w:rPr>
          </w:pPr>
        </w:p>
      </w:tc>
      <w:tc>
        <w:tcPr>
          <w:tcW w:w="170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8" w:space="0" w:color="auto"/>
          </w:tcBorders>
          <w:vAlign w:val="center"/>
        </w:tcPr>
        <w:p w:rsidR="00334849" w:rsidRPr="004249A9" w:rsidRDefault="0055467A">
          <w:pPr>
            <w:jc w:val="center"/>
            <w:rPr>
              <w:rFonts w:ascii="Tahoma" w:hAnsi="Tahoma" w:cs="Tahoma"/>
            </w:rPr>
          </w:pPr>
          <w:r w:rsidRPr="004249A9">
            <w:rPr>
              <w:rStyle w:val="Numeropagina"/>
              <w:rFonts w:ascii="Tahoma" w:hAnsi="Tahoma" w:cs="Tahoma"/>
            </w:rPr>
            <w:fldChar w:fldCharType="begin"/>
          </w:r>
          <w:r w:rsidRPr="004249A9">
            <w:rPr>
              <w:rStyle w:val="Numeropagina"/>
              <w:rFonts w:ascii="Tahoma" w:hAnsi="Tahoma" w:cs="Tahoma"/>
            </w:rPr>
            <w:instrText xml:space="preserve"> PAGE </w:instrText>
          </w:r>
          <w:r w:rsidRPr="004249A9">
            <w:rPr>
              <w:rStyle w:val="Numeropagina"/>
              <w:rFonts w:ascii="Tahoma" w:hAnsi="Tahoma" w:cs="Tahoma"/>
            </w:rPr>
            <w:fldChar w:fldCharType="separate"/>
          </w:r>
          <w:r w:rsidR="00A065D6">
            <w:rPr>
              <w:rStyle w:val="Numeropagina"/>
              <w:rFonts w:ascii="Tahoma" w:hAnsi="Tahoma" w:cs="Tahoma"/>
              <w:noProof/>
            </w:rPr>
            <w:t>1</w:t>
          </w:r>
          <w:r w:rsidRPr="004249A9">
            <w:rPr>
              <w:rStyle w:val="Numeropagina"/>
              <w:rFonts w:ascii="Tahoma" w:hAnsi="Tahoma" w:cs="Tahoma"/>
            </w:rPr>
            <w:fldChar w:fldCharType="end"/>
          </w:r>
          <w:r w:rsidR="00874453">
            <w:rPr>
              <w:rStyle w:val="Numeropagina"/>
              <w:rFonts w:ascii="Tahoma" w:hAnsi="Tahoma" w:cs="Tahoma"/>
            </w:rPr>
            <w:t xml:space="preserve"> / 2</w:t>
          </w:r>
        </w:p>
      </w:tc>
    </w:tr>
  </w:tbl>
  <w:p w:rsidR="00334849" w:rsidRDefault="00A065D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5D6" w:rsidRDefault="00A065D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76DD6"/>
    <w:multiLevelType w:val="hybridMultilevel"/>
    <w:tmpl w:val="71401BE4"/>
    <w:lvl w:ilvl="0" w:tplc="CB644B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E1104"/>
    <w:multiLevelType w:val="hybridMultilevel"/>
    <w:tmpl w:val="D79AEDCC"/>
    <w:lvl w:ilvl="0" w:tplc="97C28D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B82DD7"/>
    <w:multiLevelType w:val="hybridMultilevel"/>
    <w:tmpl w:val="159EACC2"/>
    <w:lvl w:ilvl="0" w:tplc="696CB2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70"/>
    <w:rsid w:val="000553C6"/>
    <w:rsid w:val="003613BF"/>
    <w:rsid w:val="004108B2"/>
    <w:rsid w:val="00451DF0"/>
    <w:rsid w:val="0055467A"/>
    <w:rsid w:val="006E1735"/>
    <w:rsid w:val="00714823"/>
    <w:rsid w:val="00874453"/>
    <w:rsid w:val="00A065D6"/>
    <w:rsid w:val="00A63AC6"/>
    <w:rsid w:val="00D15A40"/>
    <w:rsid w:val="00F10470"/>
    <w:rsid w:val="00F4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0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74453"/>
    <w:pPr>
      <w:keepNext/>
      <w:jc w:val="center"/>
      <w:outlineLvl w:val="1"/>
    </w:pPr>
  </w:style>
  <w:style w:type="paragraph" w:styleId="Titolo4">
    <w:name w:val="heading 4"/>
    <w:basedOn w:val="Normale"/>
    <w:next w:val="Normale"/>
    <w:link w:val="Titolo4Carattere"/>
    <w:qFormat/>
    <w:rsid w:val="00874453"/>
    <w:pPr>
      <w:keepNext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7445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74453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8744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7445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874453"/>
  </w:style>
  <w:style w:type="paragraph" w:styleId="Titolo">
    <w:name w:val="Title"/>
    <w:basedOn w:val="Normale"/>
    <w:link w:val="TitoloCarattere"/>
    <w:qFormat/>
    <w:rsid w:val="00874453"/>
    <w:pPr>
      <w:spacing w:line="360" w:lineRule="auto"/>
      <w:ind w:left="1134" w:right="1134"/>
      <w:jc w:val="center"/>
    </w:pPr>
    <w:rPr>
      <w:rFonts w:ascii="Arial" w:hAnsi="Arial"/>
      <w:b/>
      <w:smallCaps/>
      <w:kern w:val="28"/>
    </w:rPr>
  </w:style>
  <w:style w:type="character" w:customStyle="1" w:styleId="TitoloCarattere">
    <w:name w:val="Titolo Carattere"/>
    <w:basedOn w:val="Carpredefinitoparagrafo"/>
    <w:link w:val="Titolo"/>
    <w:rsid w:val="00874453"/>
    <w:rPr>
      <w:rFonts w:ascii="Arial" w:eastAsia="Times New Roman" w:hAnsi="Arial" w:cs="Times New Roman"/>
      <w:b/>
      <w:smallCaps/>
      <w:kern w:val="28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744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44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148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0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74453"/>
    <w:pPr>
      <w:keepNext/>
      <w:jc w:val="center"/>
      <w:outlineLvl w:val="1"/>
    </w:pPr>
  </w:style>
  <w:style w:type="paragraph" w:styleId="Titolo4">
    <w:name w:val="heading 4"/>
    <w:basedOn w:val="Normale"/>
    <w:next w:val="Normale"/>
    <w:link w:val="Titolo4Carattere"/>
    <w:qFormat/>
    <w:rsid w:val="00874453"/>
    <w:pPr>
      <w:keepNext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7445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74453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8744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7445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874453"/>
  </w:style>
  <w:style w:type="paragraph" w:styleId="Titolo">
    <w:name w:val="Title"/>
    <w:basedOn w:val="Normale"/>
    <w:link w:val="TitoloCarattere"/>
    <w:qFormat/>
    <w:rsid w:val="00874453"/>
    <w:pPr>
      <w:spacing w:line="360" w:lineRule="auto"/>
      <w:ind w:left="1134" w:right="1134"/>
      <w:jc w:val="center"/>
    </w:pPr>
    <w:rPr>
      <w:rFonts w:ascii="Arial" w:hAnsi="Arial"/>
      <w:b/>
      <w:smallCaps/>
      <w:kern w:val="28"/>
    </w:rPr>
  </w:style>
  <w:style w:type="character" w:customStyle="1" w:styleId="TitoloCarattere">
    <w:name w:val="Titolo Carattere"/>
    <w:basedOn w:val="Carpredefinitoparagrafo"/>
    <w:link w:val="Titolo"/>
    <w:rsid w:val="00874453"/>
    <w:rPr>
      <w:rFonts w:ascii="Arial" w:eastAsia="Times New Roman" w:hAnsi="Arial" w:cs="Times New Roman"/>
      <w:b/>
      <w:smallCaps/>
      <w:kern w:val="28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744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44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14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DA381-B422-4FE6-8C6F-E9A045E6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antonio.piantadosi</dc:creator>
  <cp:lastModifiedBy>Tamer Abdalla</cp:lastModifiedBy>
  <cp:revision>4</cp:revision>
  <cp:lastPrinted>2014-12-09T11:38:00Z</cp:lastPrinted>
  <dcterms:created xsi:type="dcterms:W3CDTF">2014-12-11T15:38:00Z</dcterms:created>
  <dcterms:modified xsi:type="dcterms:W3CDTF">2015-03-05T16:01:00Z</dcterms:modified>
</cp:coreProperties>
</file>