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C4A18" w14:textId="77777777" w:rsidR="00CF04E6" w:rsidRDefault="001C05E4">
      <w:pPr>
        <w:pBdr>
          <w:top w:val="nil"/>
          <w:left w:val="nil"/>
          <w:bottom w:val="nil"/>
          <w:right w:val="nil"/>
          <w:between w:val="nil"/>
        </w:pBdr>
        <w:spacing w:after="120" w:line="240" w:lineRule="auto"/>
        <w:ind w:left="0" w:hanging="2"/>
        <w:jc w:val="center"/>
        <w:rPr>
          <w:rFonts w:ascii="Arial" w:eastAsia="Arial" w:hAnsi="Arial" w:cs="Arial"/>
          <w:color w:val="000000"/>
        </w:rPr>
      </w:pPr>
      <w:r>
        <w:rPr>
          <w:rFonts w:ascii="Arial" w:eastAsia="Arial" w:hAnsi="Arial" w:cs="Arial"/>
          <w:b/>
          <w:color w:val="000000"/>
        </w:rPr>
        <w:t>Politica per la qualità di SCUOLA BOTTEGA ARTIGIANI IMPRESA SOCIALE</w:t>
      </w:r>
    </w:p>
    <w:p w14:paraId="40B35468" w14:textId="77777777" w:rsidR="00CF04E6" w:rsidRDefault="00CF04E6">
      <w:pPr>
        <w:pBdr>
          <w:top w:val="nil"/>
          <w:left w:val="nil"/>
          <w:bottom w:val="nil"/>
          <w:right w:val="nil"/>
          <w:between w:val="nil"/>
        </w:pBdr>
        <w:spacing w:after="120" w:line="240" w:lineRule="auto"/>
        <w:ind w:left="0" w:hanging="2"/>
        <w:jc w:val="center"/>
        <w:rPr>
          <w:rFonts w:ascii="Arial" w:eastAsia="Arial" w:hAnsi="Arial" w:cs="Arial"/>
          <w:color w:val="000000"/>
        </w:rPr>
      </w:pPr>
    </w:p>
    <w:p w14:paraId="3ABA03E1" w14:textId="77777777" w:rsidR="00CF04E6" w:rsidRDefault="001C05E4">
      <w:pPr>
        <w:pBdr>
          <w:top w:val="nil"/>
          <w:left w:val="nil"/>
          <w:bottom w:val="nil"/>
          <w:right w:val="nil"/>
          <w:between w:val="nil"/>
        </w:pBdr>
        <w:spacing w:after="120" w:line="240" w:lineRule="auto"/>
        <w:ind w:left="0" w:hanging="2"/>
        <w:jc w:val="center"/>
        <w:rPr>
          <w:rFonts w:ascii="Arial" w:eastAsia="Arial" w:hAnsi="Arial" w:cs="Arial"/>
          <w:color w:val="000000"/>
        </w:rPr>
      </w:pPr>
      <w:r>
        <w:rPr>
          <w:rFonts w:ascii="Arial" w:eastAsia="Arial" w:hAnsi="Arial" w:cs="Arial"/>
          <w:b/>
          <w:color w:val="000000"/>
        </w:rPr>
        <w:t>A OGNI RAGAZZA/O È OFFERTA LA POSSIBILITA’ DI SCEGLIERE E DI IMPARARE IL MESTIERE CHE RISPONDE ALLE PROPRIE ATTITUDINI</w:t>
      </w:r>
    </w:p>
    <w:p w14:paraId="0D33B060" w14:textId="77777777" w:rsidR="00CF04E6" w:rsidRDefault="00CF04E6">
      <w:pPr>
        <w:pBdr>
          <w:top w:val="nil"/>
          <w:left w:val="nil"/>
          <w:bottom w:val="nil"/>
          <w:right w:val="nil"/>
          <w:between w:val="nil"/>
        </w:pBdr>
        <w:spacing w:after="120" w:line="240" w:lineRule="auto"/>
        <w:ind w:left="0" w:hanging="2"/>
        <w:jc w:val="center"/>
        <w:rPr>
          <w:rFonts w:ascii="Arial" w:eastAsia="Arial" w:hAnsi="Arial" w:cs="Arial"/>
          <w:color w:val="000000"/>
        </w:rPr>
      </w:pPr>
    </w:p>
    <w:p w14:paraId="1301F9FE" w14:textId="77777777" w:rsidR="00CF04E6" w:rsidRDefault="001C05E4">
      <w:pPr>
        <w:pBdr>
          <w:top w:val="nil"/>
          <w:left w:val="nil"/>
          <w:bottom w:val="nil"/>
          <w:right w:val="nil"/>
          <w:between w:val="nil"/>
        </w:pBdr>
        <w:spacing w:after="120" w:line="240" w:lineRule="auto"/>
        <w:ind w:left="0" w:hanging="2"/>
        <w:jc w:val="both"/>
        <w:rPr>
          <w:rFonts w:ascii="Arial" w:eastAsia="Arial" w:hAnsi="Arial" w:cs="Arial"/>
          <w:color w:val="000000"/>
        </w:rPr>
      </w:pPr>
      <w:r>
        <w:rPr>
          <w:rFonts w:ascii="Arial" w:eastAsia="Arial" w:hAnsi="Arial" w:cs="Arial"/>
          <w:color w:val="000000"/>
        </w:rPr>
        <w:t>Questo è il principale principio del nostro servizio educativo nell’ottica della soddisfazione dei nostri allievi e delle loro famiglie. L’azione educativa e formativa è sviluppata inoltre per dare una risposta ai fabbisogni formativi e professionali delle imprese del sistema economico provinciale, in particolare delle imprese artigiane che costituiscono un elemento fondamentale del tessuto produttivo locale.</w:t>
      </w:r>
    </w:p>
    <w:p w14:paraId="4DE031B5" w14:textId="77777777" w:rsidR="00CF04E6" w:rsidRDefault="00CF04E6">
      <w:pPr>
        <w:pBdr>
          <w:top w:val="nil"/>
          <w:left w:val="nil"/>
          <w:bottom w:val="nil"/>
          <w:right w:val="nil"/>
          <w:between w:val="nil"/>
        </w:pBdr>
        <w:spacing w:after="120" w:line="240" w:lineRule="auto"/>
        <w:ind w:left="0" w:hanging="2"/>
        <w:jc w:val="both"/>
        <w:rPr>
          <w:rFonts w:ascii="Arial" w:eastAsia="Arial" w:hAnsi="Arial" w:cs="Arial"/>
          <w:color w:val="000000"/>
        </w:rPr>
      </w:pPr>
    </w:p>
    <w:p w14:paraId="2CDFBB94" w14:textId="77777777" w:rsidR="00CF04E6" w:rsidRDefault="001C05E4">
      <w:pPr>
        <w:pBdr>
          <w:top w:val="nil"/>
          <w:left w:val="nil"/>
          <w:bottom w:val="nil"/>
          <w:right w:val="nil"/>
          <w:between w:val="nil"/>
        </w:pBdr>
        <w:spacing w:after="120" w:line="240" w:lineRule="auto"/>
        <w:ind w:left="0" w:hanging="2"/>
        <w:jc w:val="both"/>
        <w:rPr>
          <w:rFonts w:ascii="Arial" w:eastAsia="Arial" w:hAnsi="Arial" w:cs="Arial"/>
          <w:color w:val="000000"/>
        </w:rPr>
      </w:pPr>
      <w:r>
        <w:rPr>
          <w:rFonts w:ascii="Arial" w:eastAsia="Arial" w:hAnsi="Arial" w:cs="Arial"/>
          <w:color w:val="000000"/>
        </w:rPr>
        <w:t>SCUOLA BOTTEGA ARTIGIANI IMPRESA SOCIALE è accreditata dalla REGIONE LOMBARDIA per l’erogazione dei servizi formativi per l’assolvimento del Diritto Dovere di Istruzione e Formazione, per i servizi di formazione continua, permanente e di specializzazione e per i servizi per il lavoro.</w:t>
      </w:r>
    </w:p>
    <w:p w14:paraId="1E2BF9E7" w14:textId="77777777" w:rsidR="00CF04E6" w:rsidRDefault="001C05E4">
      <w:pPr>
        <w:pBdr>
          <w:top w:val="nil"/>
          <w:left w:val="nil"/>
          <w:bottom w:val="nil"/>
          <w:right w:val="nil"/>
          <w:between w:val="nil"/>
        </w:pBdr>
        <w:spacing w:after="120" w:line="240" w:lineRule="auto"/>
        <w:ind w:left="0" w:hanging="2"/>
        <w:jc w:val="both"/>
        <w:rPr>
          <w:rFonts w:ascii="Arial" w:eastAsia="Arial" w:hAnsi="Arial" w:cs="Arial"/>
          <w:color w:val="000000"/>
        </w:rPr>
      </w:pPr>
      <w:r>
        <w:rPr>
          <w:rFonts w:ascii="Arial" w:eastAsia="Arial" w:hAnsi="Arial" w:cs="Arial"/>
          <w:color w:val="000000"/>
        </w:rPr>
        <w:t>Dal 2003 l’organizzazione si è dotata di un Sistema Qualità conforme alla norma ISO 9001 nei suoi vari aggiornamenti.</w:t>
      </w:r>
    </w:p>
    <w:p w14:paraId="181EE44B" w14:textId="77777777" w:rsidR="00CF04E6" w:rsidRDefault="00CF04E6">
      <w:pPr>
        <w:pBdr>
          <w:top w:val="nil"/>
          <w:left w:val="nil"/>
          <w:bottom w:val="nil"/>
          <w:right w:val="nil"/>
          <w:between w:val="nil"/>
        </w:pBdr>
        <w:spacing w:after="120" w:line="240" w:lineRule="auto"/>
        <w:ind w:left="0" w:hanging="2"/>
        <w:jc w:val="both"/>
        <w:rPr>
          <w:rFonts w:ascii="Arial" w:eastAsia="Arial" w:hAnsi="Arial" w:cs="Arial"/>
          <w:color w:val="000000"/>
        </w:rPr>
      </w:pPr>
    </w:p>
    <w:p w14:paraId="7428CEC2" w14:textId="77777777" w:rsidR="00CF04E6" w:rsidRDefault="001C05E4">
      <w:pPr>
        <w:pBdr>
          <w:top w:val="nil"/>
          <w:left w:val="nil"/>
          <w:bottom w:val="nil"/>
          <w:right w:val="nil"/>
          <w:between w:val="nil"/>
        </w:pBdr>
        <w:spacing w:after="120" w:line="240" w:lineRule="auto"/>
        <w:ind w:left="0" w:hanging="2"/>
        <w:jc w:val="both"/>
        <w:rPr>
          <w:rFonts w:ascii="Arial" w:eastAsia="Arial" w:hAnsi="Arial" w:cs="Arial"/>
          <w:color w:val="000000"/>
        </w:rPr>
      </w:pPr>
      <w:r>
        <w:rPr>
          <w:rFonts w:ascii="Arial" w:eastAsia="Arial" w:hAnsi="Arial" w:cs="Arial"/>
          <w:color w:val="000000"/>
        </w:rPr>
        <w:t>Il personale ed i collaboratori di Scuola Bottega condividono i seguenti principi:</w:t>
      </w:r>
    </w:p>
    <w:p w14:paraId="5C90ED8C" w14:textId="77777777" w:rsidR="00CF04E6" w:rsidRDefault="00CF04E6">
      <w:pPr>
        <w:pBdr>
          <w:top w:val="nil"/>
          <w:left w:val="nil"/>
          <w:bottom w:val="nil"/>
          <w:right w:val="nil"/>
          <w:between w:val="nil"/>
        </w:pBdr>
        <w:spacing w:after="120" w:line="240" w:lineRule="auto"/>
        <w:ind w:left="0" w:hanging="2"/>
        <w:jc w:val="both"/>
        <w:rPr>
          <w:rFonts w:ascii="Arial" w:eastAsia="Arial" w:hAnsi="Arial" w:cs="Arial"/>
          <w:color w:val="000000"/>
        </w:rPr>
      </w:pPr>
    </w:p>
    <w:p w14:paraId="3EF6047A" w14:textId="77777777" w:rsidR="00CF04E6" w:rsidRDefault="001C05E4" w:rsidP="00A85DF5">
      <w:pPr>
        <w:numPr>
          <w:ilvl w:val="1"/>
          <w:numId w:val="1"/>
        </w:numPr>
        <w:pBdr>
          <w:top w:val="nil"/>
          <w:left w:val="nil"/>
          <w:bottom w:val="nil"/>
          <w:right w:val="nil"/>
          <w:between w:val="nil"/>
        </w:pBdr>
        <w:spacing w:after="120" w:line="240" w:lineRule="auto"/>
        <w:ind w:leftChars="59" w:left="706" w:hangingChars="235" w:hanging="564"/>
        <w:jc w:val="both"/>
        <w:rPr>
          <w:rFonts w:ascii="Arial" w:eastAsia="Arial" w:hAnsi="Arial" w:cs="Arial"/>
          <w:color w:val="000000"/>
        </w:rPr>
      </w:pPr>
      <w:r w:rsidRPr="00A85DF5">
        <w:rPr>
          <w:rFonts w:ascii="Arial" w:eastAsia="Arial" w:hAnsi="Arial" w:cs="Arial"/>
          <w:color w:val="000000"/>
        </w:rPr>
        <w:t>l’attenzione agli allievi ed alle famiglie passa attraverso la Qualità del servizio educativo offerto</w:t>
      </w:r>
      <w:r>
        <w:rPr>
          <w:rFonts w:ascii="Arial" w:eastAsia="Arial" w:hAnsi="Arial" w:cs="Arial"/>
          <w:color w:val="000000"/>
        </w:rPr>
        <w:t xml:space="preserve"> in relazione alla capacità di:</w:t>
      </w:r>
    </w:p>
    <w:p w14:paraId="7F169661" w14:textId="77777777" w:rsidR="00CF04E6" w:rsidRDefault="001C05E4" w:rsidP="00A85DF5">
      <w:pPr>
        <w:numPr>
          <w:ilvl w:val="1"/>
          <w:numId w:val="2"/>
        </w:numPr>
        <w:pBdr>
          <w:top w:val="nil"/>
          <w:left w:val="nil"/>
          <w:bottom w:val="nil"/>
          <w:right w:val="nil"/>
          <w:between w:val="nil"/>
        </w:pBdr>
        <w:spacing w:after="120" w:line="240" w:lineRule="auto"/>
        <w:ind w:leftChars="0" w:firstLineChars="0"/>
        <w:jc w:val="both"/>
        <w:rPr>
          <w:rFonts w:ascii="Arial" w:eastAsia="Arial" w:hAnsi="Arial" w:cs="Arial"/>
          <w:color w:val="000000"/>
        </w:rPr>
      </w:pPr>
      <w:r>
        <w:rPr>
          <w:rFonts w:ascii="Arial" w:eastAsia="Arial" w:hAnsi="Arial" w:cs="Arial"/>
          <w:color w:val="000000"/>
        </w:rPr>
        <w:t>motivare gli allievi all’interesse alla formazione</w:t>
      </w:r>
    </w:p>
    <w:p w14:paraId="2094142E" w14:textId="77777777" w:rsidR="00CF04E6" w:rsidRDefault="001C05E4" w:rsidP="00A85DF5">
      <w:pPr>
        <w:numPr>
          <w:ilvl w:val="1"/>
          <w:numId w:val="2"/>
        </w:numPr>
        <w:pBdr>
          <w:top w:val="nil"/>
          <w:left w:val="nil"/>
          <w:bottom w:val="nil"/>
          <w:right w:val="nil"/>
          <w:between w:val="nil"/>
        </w:pBdr>
        <w:spacing w:after="120" w:line="240" w:lineRule="auto"/>
        <w:ind w:leftChars="0" w:firstLineChars="0"/>
        <w:jc w:val="both"/>
        <w:rPr>
          <w:rFonts w:ascii="Arial" w:eastAsia="Arial" w:hAnsi="Arial" w:cs="Arial"/>
          <w:color w:val="000000"/>
        </w:rPr>
      </w:pPr>
      <w:r>
        <w:rPr>
          <w:rFonts w:ascii="Arial" w:eastAsia="Arial" w:hAnsi="Arial" w:cs="Arial"/>
          <w:color w:val="000000"/>
        </w:rPr>
        <w:t>formare allievi tecnicamente preparati</w:t>
      </w:r>
    </w:p>
    <w:p w14:paraId="6BD6F5CF" w14:textId="77777777" w:rsidR="00CF04E6" w:rsidRDefault="001C05E4" w:rsidP="00A85DF5">
      <w:pPr>
        <w:numPr>
          <w:ilvl w:val="1"/>
          <w:numId w:val="2"/>
        </w:numPr>
        <w:pBdr>
          <w:top w:val="nil"/>
          <w:left w:val="nil"/>
          <w:bottom w:val="nil"/>
          <w:right w:val="nil"/>
          <w:between w:val="nil"/>
        </w:pBdr>
        <w:spacing w:after="120" w:line="240" w:lineRule="auto"/>
        <w:ind w:leftChars="0" w:firstLineChars="0"/>
        <w:jc w:val="both"/>
        <w:rPr>
          <w:rFonts w:ascii="Arial" w:eastAsia="Arial" w:hAnsi="Arial" w:cs="Arial"/>
          <w:color w:val="000000"/>
        </w:rPr>
      </w:pPr>
      <w:r>
        <w:rPr>
          <w:rFonts w:ascii="Arial" w:eastAsia="Arial" w:hAnsi="Arial" w:cs="Arial"/>
          <w:color w:val="000000"/>
        </w:rPr>
        <w:t>educare gli allievi all’etica del lavoro</w:t>
      </w:r>
    </w:p>
    <w:p w14:paraId="30A102E2" w14:textId="77777777" w:rsidR="00CF04E6" w:rsidRDefault="001C05E4" w:rsidP="00A85DF5">
      <w:pPr>
        <w:numPr>
          <w:ilvl w:val="1"/>
          <w:numId w:val="2"/>
        </w:numPr>
        <w:pBdr>
          <w:top w:val="nil"/>
          <w:left w:val="nil"/>
          <w:bottom w:val="nil"/>
          <w:right w:val="nil"/>
          <w:between w:val="nil"/>
        </w:pBdr>
        <w:spacing w:after="120" w:line="240" w:lineRule="auto"/>
        <w:ind w:leftChars="0" w:firstLineChars="0"/>
        <w:jc w:val="both"/>
        <w:rPr>
          <w:rFonts w:ascii="Arial" w:eastAsia="Arial" w:hAnsi="Arial" w:cs="Arial"/>
          <w:color w:val="000000"/>
        </w:rPr>
      </w:pPr>
      <w:r>
        <w:rPr>
          <w:rFonts w:ascii="Arial" w:eastAsia="Arial" w:hAnsi="Arial" w:cs="Arial"/>
          <w:color w:val="000000"/>
        </w:rPr>
        <w:t>accompagnare la crescita educativa, culturale e professionale dell’allievo</w:t>
      </w:r>
    </w:p>
    <w:p w14:paraId="2BF8552B" w14:textId="77777777" w:rsidR="00CF04E6" w:rsidRPr="00A85DF5" w:rsidRDefault="00CF04E6" w:rsidP="00A85DF5">
      <w:pPr>
        <w:pBdr>
          <w:top w:val="nil"/>
          <w:left w:val="nil"/>
          <w:bottom w:val="nil"/>
          <w:right w:val="nil"/>
          <w:between w:val="nil"/>
        </w:pBdr>
        <w:spacing w:line="240" w:lineRule="auto"/>
        <w:jc w:val="both"/>
        <w:rPr>
          <w:rFonts w:ascii="Arial" w:eastAsia="Arial" w:hAnsi="Arial" w:cs="Arial"/>
          <w:color w:val="000000"/>
          <w:sz w:val="10"/>
          <w:szCs w:val="10"/>
        </w:rPr>
      </w:pPr>
    </w:p>
    <w:p w14:paraId="70E82DE2" w14:textId="77777777" w:rsidR="00CF04E6" w:rsidRDefault="001C05E4" w:rsidP="00A85DF5">
      <w:pPr>
        <w:numPr>
          <w:ilvl w:val="1"/>
          <w:numId w:val="1"/>
        </w:numPr>
        <w:pBdr>
          <w:top w:val="nil"/>
          <w:left w:val="nil"/>
          <w:bottom w:val="nil"/>
          <w:right w:val="nil"/>
          <w:between w:val="nil"/>
        </w:pBdr>
        <w:spacing w:after="120" w:line="240" w:lineRule="auto"/>
        <w:ind w:leftChars="59" w:left="706" w:hangingChars="235" w:hanging="564"/>
        <w:jc w:val="both"/>
        <w:rPr>
          <w:rFonts w:ascii="Arial" w:eastAsia="Arial" w:hAnsi="Arial" w:cs="Arial"/>
          <w:color w:val="000000"/>
        </w:rPr>
      </w:pPr>
      <w:r>
        <w:rPr>
          <w:rFonts w:ascii="Arial" w:eastAsia="Arial" w:hAnsi="Arial" w:cs="Arial"/>
          <w:color w:val="000000"/>
        </w:rPr>
        <w:t>La comprensione dei fabbisogni professionali e formativi del tessuto economico locale è fondamentale per svolgere un’attività formativa rispondente alle esigenze attuali e future delle imprese.</w:t>
      </w:r>
    </w:p>
    <w:p w14:paraId="16351A16" w14:textId="77777777" w:rsidR="00CF04E6" w:rsidRPr="00A85DF5" w:rsidRDefault="00CF04E6" w:rsidP="00A85DF5">
      <w:pPr>
        <w:pBdr>
          <w:top w:val="nil"/>
          <w:left w:val="nil"/>
          <w:bottom w:val="nil"/>
          <w:right w:val="nil"/>
          <w:between w:val="nil"/>
        </w:pBdr>
        <w:spacing w:line="240" w:lineRule="auto"/>
        <w:jc w:val="both"/>
        <w:rPr>
          <w:rFonts w:ascii="Arial" w:eastAsia="Arial" w:hAnsi="Arial" w:cs="Arial"/>
          <w:color w:val="000000"/>
          <w:sz w:val="8"/>
          <w:szCs w:val="8"/>
        </w:rPr>
      </w:pPr>
    </w:p>
    <w:p w14:paraId="0E366F86" w14:textId="77777777" w:rsidR="00CF04E6" w:rsidRDefault="001C05E4" w:rsidP="00A85DF5">
      <w:pPr>
        <w:numPr>
          <w:ilvl w:val="1"/>
          <w:numId w:val="1"/>
        </w:numPr>
        <w:pBdr>
          <w:top w:val="nil"/>
          <w:left w:val="nil"/>
          <w:bottom w:val="nil"/>
          <w:right w:val="nil"/>
          <w:between w:val="nil"/>
        </w:pBdr>
        <w:spacing w:after="120" w:line="240" w:lineRule="auto"/>
        <w:ind w:leftChars="59" w:left="706" w:hangingChars="235" w:hanging="564"/>
        <w:jc w:val="both"/>
        <w:rPr>
          <w:rFonts w:ascii="Arial" w:eastAsia="Arial" w:hAnsi="Arial" w:cs="Arial"/>
          <w:color w:val="000000"/>
        </w:rPr>
      </w:pPr>
      <w:r>
        <w:rPr>
          <w:rFonts w:ascii="Arial" w:eastAsia="Arial" w:hAnsi="Arial" w:cs="Arial"/>
          <w:color w:val="000000"/>
        </w:rPr>
        <w:t>tutto il personale e i collaboratori di Scuola Bottega è coinvolto nel soddisfacimento dei bisogni espressi ed inespressi degli allievi, e delle famiglie; inoltre è tenuto alla cura degli ambienti e delle attrezzature e alla piena collaborazione con i colleghi e con tutto il personale dell’organizzazione, I rapporti tra i collaboratori devono essere basati sulla conoscenza reciproca dei diversi ruoli e mansioni di modo che ciascuno conosca adeguatamente ampiezza e limiti delle proprie mansioni e di quelle degli altri.</w:t>
      </w:r>
    </w:p>
    <w:p w14:paraId="59611DA0" w14:textId="77777777" w:rsidR="00CF04E6" w:rsidRDefault="00CF04E6" w:rsidP="00A85DF5">
      <w:pPr>
        <w:pBdr>
          <w:top w:val="nil"/>
          <w:left w:val="nil"/>
          <w:bottom w:val="nil"/>
          <w:right w:val="nil"/>
          <w:between w:val="nil"/>
        </w:pBdr>
        <w:spacing w:after="120" w:line="240" w:lineRule="auto"/>
        <w:ind w:left="0" w:hanging="2"/>
        <w:jc w:val="both"/>
        <w:rPr>
          <w:rFonts w:ascii="Arial" w:eastAsia="Arial" w:hAnsi="Arial" w:cs="Arial"/>
          <w:color w:val="000000"/>
        </w:rPr>
      </w:pPr>
    </w:p>
    <w:p w14:paraId="7DBA7AEF" w14:textId="77777777" w:rsidR="00CF04E6" w:rsidRDefault="001C05E4" w:rsidP="00A85DF5">
      <w:pPr>
        <w:numPr>
          <w:ilvl w:val="1"/>
          <w:numId w:val="1"/>
        </w:numPr>
        <w:pBdr>
          <w:top w:val="nil"/>
          <w:left w:val="nil"/>
          <w:bottom w:val="nil"/>
          <w:right w:val="nil"/>
          <w:between w:val="nil"/>
        </w:pBdr>
        <w:spacing w:after="120" w:line="240" w:lineRule="auto"/>
        <w:ind w:leftChars="59" w:left="706" w:hangingChars="235" w:hanging="564"/>
        <w:jc w:val="both"/>
        <w:rPr>
          <w:rFonts w:ascii="Arial" w:eastAsia="Arial" w:hAnsi="Arial" w:cs="Arial"/>
          <w:color w:val="000000"/>
        </w:rPr>
      </w:pPr>
      <w:r>
        <w:rPr>
          <w:rFonts w:ascii="Arial" w:eastAsia="Arial" w:hAnsi="Arial" w:cs="Arial"/>
          <w:color w:val="000000"/>
        </w:rPr>
        <w:t>Ogni collaboratore della Scuola è coinvolto nel raggiungimento del successo della SCUOLA BOTTEGA ARTIGIANI IMPRESA SOCIALE attraverso il conseguimento degli obiettivi dell’organizzazione. Ad ogni collaboratore è chiesto di impegnarsi per il raggiungimento di tali obiettivi. Ogni collaboratore deve operare secondo le indicazioni del sistema qualità, tenendo conto delle prescrizioni normative in tema di sicurezza e protezione dei dati.</w:t>
      </w:r>
    </w:p>
    <w:p w14:paraId="760B0DAB" w14:textId="77777777" w:rsidR="00CF04E6" w:rsidRPr="00A85DF5" w:rsidRDefault="00CF04E6" w:rsidP="00A85DF5">
      <w:pPr>
        <w:pBdr>
          <w:top w:val="nil"/>
          <w:left w:val="nil"/>
          <w:bottom w:val="nil"/>
          <w:right w:val="nil"/>
          <w:between w:val="nil"/>
        </w:pBdr>
        <w:spacing w:after="240" w:line="240" w:lineRule="auto"/>
        <w:jc w:val="both"/>
        <w:rPr>
          <w:rFonts w:ascii="Arial" w:eastAsia="Arial" w:hAnsi="Arial" w:cs="Arial"/>
          <w:color w:val="000000"/>
          <w:sz w:val="10"/>
          <w:szCs w:val="10"/>
        </w:rPr>
      </w:pPr>
    </w:p>
    <w:p w14:paraId="21185A3A" w14:textId="63E927A2" w:rsidR="00CF04E6" w:rsidRDefault="001C05E4" w:rsidP="00A85DF5">
      <w:pPr>
        <w:pBdr>
          <w:top w:val="nil"/>
          <w:left w:val="nil"/>
          <w:bottom w:val="nil"/>
          <w:right w:val="nil"/>
          <w:between w:val="nil"/>
        </w:pBdr>
        <w:spacing w:after="120" w:line="240" w:lineRule="auto"/>
        <w:ind w:left="0" w:hanging="2"/>
        <w:jc w:val="both"/>
        <w:rPr>
          <w:rFonts w:ascii="Arial" w:eastAsia="Arial" w:hAnsi="Arial" w:cs="Arial"/>
          <w:color w:val="000000"/>
        </w:rPr>
      </w:pPr>
      <w:r>
        <w:rPr>
          <w:rFonts w:ascii="Arial" w:eastAsia="Arial" w:hAnsi="Arial" w:cs="Arial"/>
          <w:color w:val="000000"/>
        </w:rPr>
        <w:t xml:space="preserve">Scuola Bottega Artigiani Impresa Sociale ha l’obiettivo di utilizzare adeguatamente le risorse umane di cui dispone favorendo </w:t>
      </w:r>
      <w:proofErr w:type="gramStart"/>
      <w:r>
        <w:rPr>
          <w:rFonts w:ascii="Arial" w:eastAsia="Arial" w:hAnsi="Arial" w:cs="Arial"/>
          <w:color w:val="000000"/>
        </w:rPr>
        <w:t>nel contempo</w:t>
      </w:r>
      <w:proofErr w:type="gramEnd"/>
      <w:r>
        <w:rPr>
          <w:rFonts w:ascii="Arial" w:eastAsia="Arial" w:hAnsi="Arial" w:cs="Arial"/>
          <w:color w:val="000000"/>
        </w:rPr>
        <w:t xml:space="preserve"> la loro crescita professionale</w:t>
      </w:r>
      <w:r w:rsidR="00591FDA">
        <w:rPr>
          <w:rFonts w:ascii="Arial" w:eastAsia="Arial" w:hAnsi="Arial" w:cs="Arial"/>
          <w:color w:val="000000"/>
        </w:rPr>
        <w:t>.</w:t>
      </w:r>
    </w:p>
    <w:p w14:paraId="5F62291A" w14:textId="77777777" w:rsidR="00591FDA" w:rsidRPr="00591FDA" w:rsidRDefault="00591FDA" w:rsidP="00A85DF5">
      <w:pPr>
        <w:pBdr>
          <w:top w:val="nil"/>
          <w:left w:val="nil"/>
          <w:bottom w:val="nil"/>
          <w:right w:val="nil"/>
          <w:between w:val="nil"/>
        </w:pBdr>
        <w:spacing w:after="120" w:line="240" w:lineRule="auto"/>
        <w:jc w:val="both"/>
        <w:rPr>
          <w:rFonts w:ascii="Arial" w:eastAsia="Arial" w:hAnsi="Arial" w:cs="Arial"/>
          <w:color w:val="000000"/>
          <w:sz w:val="10"/>
          <w:szCs w:val="10"/>
        </w:rPr>
      </w:pPr>
    </w:p>
    <w:p w14:paraId="3E4A1559" w14:textId="29104206" w:rsidR="00CF04E6" w:rsidRDefault="001C05E4" w:rsidP="00A85DF5">
      <w:pPr>
        <w:pBdr>
          <w:top w:val="nil"/>
          <w:left w:val="nil"/>
          <w:bottom w:val="nil"/>
          <w:right w:val="nil"/>
          <w:between w:val="nil"/>
        </w:pBdr>
        <w:spacing w:after="120" w:line="240" w:lineRule="auto"/>
        <w:ind w:left="0" w:hanging="2"/>
        <w:jc w:val="both"/>
        <w:rPr>
          <w:rFonts w:ascii="Arial" w:eastAsia="Arial" w:hAnsi="Arial" w:cs="Arial"/>
          <w:color w:val="000000"/>
        </w:rPr>
      </w:pPr>
      <w:r>
        <w:rPr>
          <w:rFonts w:ascii="Arial" w:eastAsia="Arial" w:hAnsi="Arial" w:cs="Arial"/>
          <w:color w:val="000000"/>
        </w:rPr>
        <w:t>Scuola Bottega Artigiani Impresa Sociale ha l’obiettivo di porsi in forte relazione con il sistema produttivo locale e con altre organizzazioni che erogano servizi formativi. Promuove pertanto esperienze di formazione condivisa con realtà produttive locali e altre organizzazioni formative territoriali.</w:t>
      </w:r>
      <w:r w:rsidR="00591FDA">
        <w:rPr>
          <w:rFonts w:ascii="Arial" w:eastAsia="Arial" w:hAnsi="Arial" w:cs="Arial"/>
          <w:color w:val="000000"/>
        </w:rPr>
        <w:t xml:space="preserve"> </w:t>
      </w:r>
    </w:p>
    <w:p w14:paraId="1AB2FE8C" w14:textId="704B8D38" w:rsidR="00CF04E6" w:rsidRDefault="00032343" w:rsidP="00032343">
      <w:pPr>
        <w:pStyle w:val="Corpotesto"/>
        <w:ind w:left="0" w:hanging="2"/>
        <w:jc w:val="both"/>
        <w:rPr>
          <w:rFonts w:eastAsia="Arial"/>
          <w:color w:val="000000"/>
          <w:highlight w:val="white"/>
        </w:rPr>
      </w:pPr>
      <w:r>
        <w:rPr>
          <w:bCs/>
        </w:rPr>
        <w:t xml:space="preserve">L’organizzazione si impegna a garantire la soddisfazione degli stakeholders interagenti con </w:t>
      </w:r>
      <w:r>
        <w:rPr>
          <w:rFonts w:eastAsia="Arial"/>
          <w:color w:val="000000"/>
          <w:highlight w:val="white"/>
        </w:rPr>
        <w:t>Scuola Bottega Artigiani Impresa Sociale</w:t>
      </w:r>
      <w:r>
        <w:rPr>
          <w:bCs/>
        </w:rPr>
        <w:t>, tale attività viene svolta tenendo in particolare considerazione fattori di contesto interni ed esterni rilevanti.</w:t>
      </w:r>
      <w:r>
        <w:rPr>
          <w:bCs/>
        </w:rPr>
        <w:t xml:space="preserve"> Essa punta</w:t>
      </w:r>
      <w:r w:rsidR="001C05E4">
        <w:rPr>
          <w:rFonts w:eastAsia="Arial"/>
          <w:color w:val="000000"/>
          <w:highlight w:val="white"/>
        </w:rPr>
        <w:t xml:space="preserve"> al miglioramento continuo del sistema e dei processi aziendali, al fine di garantire un servizio di qualità.</w:t>
      </w:r>
    </w:p>
    <w:p w14:paraId="5FDC0917" w14:textId="3FC9C2DF" w:rsidR="00CF04E6" w:rsidRDefault="001C05E4" w:rsidP="00A85DF5">
      <w:pPr>
        <w:pBdr>
          <w:top w:val="nil"/>
          <w:left w:val="nil"/>
          <w:bottom w:val="nil"/>
          <w:right w:val="nil"/>
          <w:between w:val="nil"/>
        </w:pBdr>
        <w:spacing w:after="120" w:line="240" w:lineRule="auto"/>
        <w:ind w:left="0" w:hanging="2"/>
        <w:jc w:val="both"/>
        <w:rPr>
          <w:rFonts w:ascii="Arial" w:eastAsia="Arial" w:hAnsi="Arial" w:cs="Arial"/>
          <w:color w:val="000000"/>
        </w:rPr>
      </w:pPr>
      <w:r>
        <w:rPr>
          <w:rFonts w:ascii="Arial" w:eastAsia="Arial" w:hAnsi="Arial" w:cs="Arial"/>
          <w:color w:val="000000"/>
        </w:rPr>
        <w:t>Per garantire un adeguato monitoraggio dell’organizzazione, Scuola Bottega adotta un sistema qualità nel quale siano svolte periodicamente misurazioni basate su indicatori di processo, finalizzati alla verifica periodica della soddisfazione dei clienti (allievi e famiglie) e del personale e al controllo dell’efficienza delle procedure applicate; tali misurazioni, integrate in un cruscotto direzionale, costituiscono la base per un’analisi sistematica dell’efficacia e dell’efficienza dell’organizzazione.</w:t>
      </w:r>
      <w:r w:rsidR="00591FDA" w:rsidRPr="00591FDA">
        <w:t xml:space="preserve"> </w:t>
      </w:r>
      <w:r w:rsidR="00591FDA" w:rsidRPr="00594B0F">
        <w:rPr>
          <w:rFonts w:ascii="Arial" w:eastAsia="Arial" w:hAnsi="Arial" w:cs="Arial"/>
          <w:color w:val="000000"/>
          <w:highlight w:val="green"/>
        </w:rPr>
        <w:t xml:space="preserve">L’organizzazione si impegna costantemente </w:t>
      </w:r>
      <w:r w:rsidR="00594B0F" w:rsidRPr="00594B0F">
        <w:rPr>
          <w:rFonts w:ascii="Arial" w:eastAsia="Arial" w:hAnsi="Arial" w:cs="Arial"/>
          <w:color w:val="000000"/>
          <w:highlight w:val="green"/>
        </w:rPr>
        <w:t xml:space="preserve">a garantire la </w:t>
      </w:r>
      <w:r w:rsidR="00591FDA" w:rsidRPr="00594B0F">
        <w:rPr>
          <w:rFonts w:ascii="Arial" w:eastAsia="Arial" w:hAnsi="Arial" w:cs="Arial"/>
          <w:color w:val="000000"/>
          <w:highlight w:val="green"/>
        </w:rPr>
        <w:t>salute e sicurezza</w:t>
      </w:r>
      <w:r w:rsidR="00594B0F" w:rsidRPr="00594B0F">
        <w:rPr>
          <w:rFonts w:ascii="Arial" w:eastAsia="Arial" w:hAnsi="Arial" w:cs="Arial"/>
          <w:color w:val="000000"/>
          <w:highlight w:val="green"/>
        </w:rPr>
        <w:t xml:space="preserve"> del proprio personale, dei propri studenti e delle parti interessate coinvolte nell’erogazione del proprio servizio.</w:t>
      </w:r>
    </w:p>
    <w:p w14:paraId="17559518" w14:textId="77777777" w:rsidR="00CF04E6" w:rsidRDefault="00CF04E6" w:rsidP="00A85DF5">
      <w:pPr>
        <w:pBdr>
          <w:top w:val="nil"/>
          <w:left w:val="nil"/>
          <w:bottom w:val="nil"/>
          <w:right w:val="nil"/>
          <w:between w:val="nil"/>
        </w:pBdr>
        <w:spacing w:after="120" w:line="240" w:lineRule="auto"/>
        <w:ind w:left="0" w:hanging="2"/>
        <w:jc w:val="both"/>
        <w:rPr>
          <w:rFonts w:ascii="Arial" w:eastAsia="Arial" w:hAnsi="Arial" w:cs="Arial"/>
          <w:color w:val="000000"/>
        </w:rPr>
      </w:pPr>
    </w:p>
    <w:p w14:paraId="3772BABF" w14:textId="77777777" w:rsidR="00032343" w:rsidRPr="00C55DFA" w:rsidRDefault="00032343" w:rsidP="00032343">
      <w:pPr>
        <w:ind w:left="0" w:hanging="2"/>
        <w:rPr>
          <w:i/>
          <w:iCs/>
          <w:sz w:val="22"/>
          <w:szCs w:val="22"/>
        </w:rPr>
      </w:pPr>
      <w:r w:rsidRPr="00225720">
        <w:rPr>
          <w:i/>
          <w:iCs/>
          <w:sz w:val="22"/>
          <w:szCs w:val="22"/>
        </w:rPr>
        <w:t>Brescia 27/05/2022, Revisione C</w:t>
      </w:r>
    </w:p>
    <w:p w14:paraId="53FE6C1F" w14:textId="77777777" w:rsidR="00CF04E6" w:rsidRDefault="00CF04E6" w:rsidP="00A85DF5">
      <w:pPr>
        <w:pBdr>
          <w:top w:val="nil"/>
          <w:left w:val="nil"/>
          <w:bottom w:val="nil"/>
          <w:right w:val="nil"/>
          <w:between w:val="nil"/>
        </w:pBdr>
        <w:spacing w:after="120" w:line="240" w:lineRule="auto"/>
        <w:ind w:left="0" w:hanging="2"/>
        <w:rPr>
          <w:rFonts w:ascii="Arial" w:eastAsia="Arial" w:hAnsi="Arial" w:cs="Arial"/>
          <w:color w:val="000000"/>
        </w:rPr>
      </w:pPr>
    </w:p>
    <w:p w14:paraId="6286B5B4" w14:textId="77777777" w:rsidR="00CF04E6" w:rsidRDefault="001C05E4" w:rsidP="00A85DF5">
      <w:pPr>
        <w:pBdr>
          <w:top w:val="nil"/>
          <w:left w:val="nil"/>
          <w:bottom w:val="nil"/>
          <w:right w:val="nil"/>
          <w:between w:val="nil"/>
        </w:pBdr>
        <w:spacing w:after="120" w:line="240" w:lineRule="auto"/>
        <w:ind w:left="0" w:hanging="2"/>
        <w:jc w:val="center"/>
        <w:rPr>
          <w:rFonts w:ascii="Arial" w:eastAsia="Arial" w:hAnsi="Arial" w:cs="Arial"/>
          <w:color w:val="000000"/>
        </w:rPr>
      </w:pPr>
      <w:r>
        <w:rPr>
          <w:rFonts w:ascii="Arial" w:eastAsia="Arial" w:hAnsi="Arial" w:cs="Arial"/>
          <w:color w:val="000000"/>
        </w:rPr>
        <w:t>La Direzione</w:t>
      </w:r>
    </w:p>
    <w:p w14:paraId="64F5AF6D" w14:textId="77777777" w:rsidR="00CF04E6" w:rsidRDefault="00CF04E6" w:rsidP="00A85DF5">
      <w:pPr>
        <w:pBdr>
          <w:top w:val="nil"/>
          <w:left w:val="nil"/>
          <w:bottom w:val="nil"/>
          <w:right w:val="nil"/>
          <w:between w:val="nil"/>
        </w:pBdr>
        <w:spacing w:after="120" w:line="240" w:lineRule="auto"/>
        <w:ind w:left="0" w:hanging="2"/>
        <w:jc w:val="center"/>
        <w:rPr>
          <w:rFonts w:ascii="Arial" w:eastAsia="Arial" w:hAnsi="Arial" w:cs="Arial"/>
          <w:color w:val="000000"/>
        </w:rPr>
      </w:pPr>
    </w:p>
    <w:p w14:paraId="4057DE29" w14:textId="77777777" w:rsidR="00CF04E6" w:rsidRDefault="001C05E4" w:rsidP="00A85DF5">
      <w:pPr>
        <w:pBdr>
          <w:top w:val="nil"/>
          <w:left w:val="nil"/>
          <w:bottom w:val="nil"/>
          <w:right w:val="nil"/>
          <w:between w:val="nil"/>
        </w:pBdr>
        <w:spacing w:after="120" w:line="240" w:lineRule="auto"/>
        <w:ind w:left="0" w:hanging="2"/>
        <w:jc w:val="center"/>
        <w:rPr>
          <w:rFonts w:ascii="Arial" w:eastAsia="Arial" w:hAnsi="Arial" w:cs="Arial"/>
          <w:color w:val="000000"/>
        </w:rPr>
      </w:pPr>
      <w:r>
        <w:rPr>
          <w:rFonts w:ascii="Arial" w:eastAsia="Arial" w:hAnsi="Arial" w:cs="Arial"/>
          <w:color w:val="000000"/>
        </w:rPr>
        <w:t>_______________________</w:t>
      </w:r>
    </w:p>
    <w:sectPr w:rsidR="00CF04E6">
      <w:headerReference w:type="default" r:id="rId8"/>
      <w:footerReference w:type="default" r:id="rId9"/>
      <w:pgSz w:w="11906" w:h="16838"/>
      <w:pgMar w:top="2552" w:right="1416" w:bottom="1134" w:left="1134" w:header="39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0A8F1" w14:textId="77777777" w:rsidR="00B814FF" w:rsidRDefault="00B814FF">
      <w:pPr>
        <w:spacing w:line="240" w:lineRule="auto"/>
        <w:ind w:left="0" w:hanging="2"/>
      </w:pPr>
      <w:r>
        <w:separator/>
      </w:r>
    </w:p>
  </w:endnote>
  <w:endnote w:type="continuationSeparator" w:id="0">
    <w:p w14:paraId="63ECE622" w14:textId="77777777" w:rsidR="00B814FF" w:rsidRDefault="00B814F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E3EBB" w14:textId="77777777" w:rsidR="00CF04E6" w:rsidRDefault="001C05E4">
    <w:pPr>
      <w:pBdr>
        <w:top w:val="nil"/>
        <w:left w:val="nil"/>
        <w:bottom w:val="nil"/>
        <w:right w:val="nil"/>
        <w:between w:val="nil"/>
      </w:pBdr>
      <w:spacing w:line="240" w:lineRule="auto"/>
      <w:ind w:left="0" w:hanging="2"/>
      <w:jc w:val="center"/>
      <w:rPr>
        <w:color w:val="000000"/>
        <w:sz w:val="18"/>
        <w:szCs w:val="18"/>
      </w:rPr>
    </w:pPr>
    <w:r>
      <w:rPr>
        <w:b/>
        <w:color w:val="000000"/>
        <w:sz w:val="18"/>
        <w:szCs w:val="18"/>
      </w:rPr>
      <w:t>SCUOLA BOTTEGA ARTIGIANI - IMPRESA SOCIALE S.R.L.</w:t>
    </w:r>
  </w:p>
  <w:p w14:paraId="76794494" w14:textId="77777777" w:rsidR="00CF04E6" w:rsidRDefault="001C05E4">
    <w:pPr>
      <w:pBdr>
        <w:top w:val="nil"/>
        <w:left w:val="nil"/>
        <w:bottom w:val="nil"/>
        <w:right w:val="nil"/>
        <w:between w:val="nil"/>
      </w:pBdr>
      <w:spacing w:line="240" w:lineRule="auto"/>
      <w:ind w:left="0" w:hanging="2"/>
      <w:jc w:val="center"/>
      <w:rPr>
        <w:color w:val="000000"/>
        <w:sz w:val="16"/>
        <w:szCs w:val="16"/>
      </w:rPr>
    </w:pPr>
    <w:r>
      <w:rPr>
        <w:b/>
        <w:color w:val="000000"/>
        <w:sz w:val="18"/>
        <w:szCs w:val="18"/>
      </w:rPr>
      <w:t>P. IVA e C.F. 03865710986</w:t>
    </w:r>
  </w:p>
  <w:p w14:paraId="2548C7E5" w14:textId="77777777" w:rsidR="00CF04E6" w:rsidRDefault="00CF04E6">
    <w:pPr>
      <w:pBdr>
        <w:top w:val="nil"/>
        <w:left w:val="nil"/>
        <w:bottom w:val="nil"/>
        <w:right w:val="nil"/>
        <w:between w:val="nil"/>
      </w:pBdr>
      <w:spacing w:line="240" w:lineRule="auto"/>
      <w:ind w:left="-2" w:firstLine="0"/>
      <w:jc w:val="center"/>
      <w:rPr>
        <w:color w:val="000000"/>
        <w:sz w:val="4"/>
        <w:szCs w:val="4"/>
      </w:rPr>
    </w:pPr>
  </w:p>
  <w:p w14:paraId="742965D8" w14:textId="77777777" w:rsidR="00CF04E6" w:rsidRDefault="001C05E4">
    <w:pPr>
      <w:pBdr>
        <w:top w:val="nil"/>
        <w:left w:val="nil"/>
        <w:bottom w:val="nil"/>
        <w:right w:val="nil"/>
        <w:between w:val="nil"/>
      </w:pBdr>
      <w:spacing w:line="240" w:lineRule="auto"/>
      <w:jc w:val="both"/>
      <w:rPr>
        <w:color w:val="000000"/>
        <w:sz w:val="2"/>
        <w:szCs w:val="2"/>
      </w:rPr>
    </w:pPr>
    <w:r>
      <w:rPr>
        <w:color w:val="000000"/>
        <w:sz w:val="14"/>
        <w:szCs w:val="14"/>
      </w:rPr>
      <w:t xml:space="preserve">Sede Legale e Operativa: Via Carducci, 88 – 25126 Brescia Tel. 030/2301463 Fax 030/8081415 - mail: </w:t>
    </w:r>
    <w:hyperlink r:id="rId1">
      <w:r>
        <w:rPr>
          <w:color w:val="0000FF"/>
          <w:sz w:val="14"/>
          <w:szCs w:val="14"/>
          <w:u w:val="single"/>
        </w:rPr>
        <w:t>segreteriacarducci@scuolabottega.org</w:t>
      </w:r>
    </w:hyperlink>
    <w:r>
      <w:rPr>
        <w:color w:val="000000"/>
        <w:sz w:val="14"/>
        <w:szCs w:val="14"/>
      </w:rPr>
      <w:br/>
      <w:t xml:space="preserve">Sede Amministrativa e Operativa: Via Ragazzi del ’99, 11 - 25127 Brescia - Tel. 030/8374010 - Fax 030/2055305 - mail: </w:t>
    </w:r>
    <w:hyperlink r:id="rId2">
      <w:r>
        <w:rPr>
          <w:color w:val="0000FF"/>
          <w:sz w:val="14"/>
          <w:szCs w:val="14"/>
          <w:u w:val="single"/>
        </w:rPr>
        <w:t>info@scuolabottega.org</w:t>
      </w:r>
    </w:hyperlink>
    <w:r>
      <w:rPr>
        <w:color w:val="000000"/>
        <w:sz w:val="14"/>
        <w:szCs w:val="14"/>
      </w:rPr>
      <w:br/>
      <w:t xml:space="preserve">Sede Operativa: Via J.F. Kennedy, 93 - 25012 Viadana di Calvisano (BS) - Tel. 030/9686149 - mail : </w:t>
    </w:r>
    <w:hyperlink r:id="rId3">
      <w:r>
        <w:rPr>
          <w:color w:val="0000FF"/>
          <w:sz w:val="14"/>
          <w:szCs w:val="14"/>
          <w:u w:val="single"/>
        </w:rPr>
        <w:t>viadanasegreteria@scuolabottega.org</w:t>
      </w:r>
    </w:hyperlink>
    <w:r>
      <w:rPr>
        <w:color w:val="000000"/>
        <w:sz w:val="14"/>
        <w:szCs w:val="14"/>
      </w:rPr>
      <w:br/>
      <w:t xml:space="preserve">Sede Operativa: Via Conte Berardo Maggi, 6 - 25012 Mezzane di Calvisano (BS) - Tel. 030/8365243 - Fax 030/2055304 - mail: </w:t>
    </w:r>
    <w:hyperlink r:id="rId4">
      <w:r>
        <w:rPr>
          <w:color w:val="0000FF"/>
          <w:sz w:val="14"/>
          <w:szCs w:val="14"/>
          <w:u w:val="single"/>
        </w:rPr>
        <w:t>segreteria@scuolabottega.org</w:t>
      </w:r>
    </w:hyperlink>
    <w:r>
      <w:rPr>
        <w:color w:val="000000"/>
        <w:sz w:val="14"/>
        <w:szCs w:val="14"/>
      </w:rPr>
      <w:br/>
    </w:r>
  </w:p>
  <w:p w14:paraId="7334FE82" w14:textId="77777777" w:rsidR="00CF04E6" w:rsidRDefault="001C05E4">
    <w:pPr>
      <w:pBdr>
        <w:top w:val="nil"/>
        <w:left w:val="nil"/>
        <w:bottom w:val="nil"/>
        <w:right w:val="nil"/>
        <w:between w:val="nil"/>
      </w:pBdr>
      <w:spacing w:line="240" w:lineRule="auto"/>
      <w:ind w:left="0" w:hanging="2"/>
      <w:jc w:val="center"/>
      <w:rPr>
        <w:color w:val="000000"/>
        <w:sz w:val="18"/>
        <w:szCs w:val="18"/>
      </w:rPr>
    </w:pPr>
    <w:r>
      <w:rPr>
        <w:color w:val="000000"/>
        <w:sz w:val="18"/>
        <w:szCs w:val="18"/>
      </w:rPr>
      <w:t>www.scuolabottega.org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D2207" w14:textId="77777777" w:rsidR="00B814FF" w:rsidRDefault="00B814FF">
      <w:pPr>
        <w:spacing w:line="240" w:lineRule="auto"/>
        <w:ind w:left="0" w:hanging="2"/>
      </w:pPr>
      <w:r>
        <w:separator/>
      </w:r>
    </w:p>
  </w:footnote>
  <w:footnote w:type="continuationSeparator" w:id="0">
    <w:p w14:paraId="3644016C" w14:textId="77777777" w:rsidR="00B814FF" w:rsidRDefault="00B814F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924A3" w14:textId="77777777" w:rsidR="00CF04E6" w:rsidRDefault="00CF04E6">
    <w:pPr>
      <w:pBdr>
        <w:top w:val="nil"/>
        <w:left w:val="nil"/>
        <w:bottom w:val="nil"/>
        <w:right w:val="nil"/>
        <w:between w:val="nil"/>
      </w:pBdr>
      <w:tabs>
        <w:tab w:val="center" w:pos="4819"/>
        <w:tab w:val="right" w:pos="9638"/>
      </w:tabs>
      <w:spacing w:line="240" w:lineRule="auto"/>
      <w:ind w:left="0" w:hanging="2"/>
      <w:rPr>
        <w:color w:val="000000"/>
      </w:rPr>
    </w:pPr>
  </w:p>
  <w:p w14:paraId="014F41F5" w14:textId="77777777" w:rsidR="00CF04E6" w:rsidRDefault="00CF04E6">
    <w:pPr>
      <w:pBdr>
        <w:top w:val="nil"/>
        <w:left w:val="nil"/>
        <w:bottom w:val="nil"/>
        <w:right w:val="nil"/>
        <w:between w:val="nil"/>
      </w:pBdr>
      <w:tabs>
        <w:tab w:val="center" w:pos="4819"/>
        <w:tab w:val="right" w:pos="9638"/>
      </w:tabs>
      <w:spacing w:line="240" w:lineRule="auto"/>
      <w:ind w:left="0" w:hanging="2"/>
      <w:rPr>
        <w:color w:val="000000"/>
      </w:rPr>
    </w:pPr>
  </w:p>
  <w:p w14:paraId="58A20515" w14:textId="77777777" w:rsidR="00CF04E6" w:rsidRDefault="001C05E4">
    <w:pPr>
      <w:pBdr>
        <w:top w:val="nil"/>
        <w:left w:val="nil"/>
        <w:bottom w:val="nil"/>
        <w:right w:val="nil"/>
        <w:between w:val="nil"/>
      </w:pBdr>
      <w:spacing w:line="240" w:lineRule="auto"/>
      <w:ind w:left="0" w:hanging="2"/>
      <w:jc w:val="right"/>
      <w:rPr>
        <w:color w:val="000000"/>
      </w:rPr>
    </w:pPr>
    <w:r>
      <w:rPr>
        <w:noProof/>
        <w:color w:val="000000"/>
      </w:rPr>
      <w:drawing>
        <wp:inline distT="0" distB="0" distL="114300" distR="114300" wp14:anchorId="6E84DF2D" wp14:editId="7A72B0EA">
          <wp:extent cx="3049270" cy="733425"/>
          <wp:effectExtent l="0" t="0" r="0" b="0"/>
          <wp:docPr id="1026" name="image1.jpg" descr="C:\Users\federica.goatelli\Desktop\LOGOIMPRESASOCIALE.JPEG"/>
          <wp:cNvGraphicFramePr/>
          <a:graphic xmlns:a="http://schemas.openxmlformats.org/drawingml/2006/main">
            <a:graphicData uri="http://schemas.openxmlformats.org/drawingml/2006/picture">
              <pic:pic xmlns:pic="http://schemas.openxmlformats.org/drawingml/2006/picture">
                <pic:nvPicPr>
                  <pic:cNvPr id="0" name="image1.jpg" descr="C:\Users\federica.goatelli\Desktop\LOGOIMPRESASOCIALE.JPEG"/>
                  <pic:cNvPicPr preferRelativeResize="0"/>
                </pic:nvPicPr>
                <pic:blipFill>
                  <a:blip r:embed="rId1"/>
                  <a:srcRect/>
                  <a:stretch>
                    <a:fillRect/>
                  </a:stretch>
                </pic:blipFill>
                <pic:spPr>
                  <a:xfrm>
                    <a:off x="0" y="0"/>
                    <a:ext cx="3049270" cy="733425"/>
                  </a:xfrm>
                  <a:prstGeom prst="rect">
                    <a:avLst/>
                  </a:prstGeom>
                  <a:ln/>
                </pic:spPr>
              </pic:pic>
            </a:graphicData>
          </a:graphic>
        </wp:inline>
      </w:drawing>
    </w:r>
  </w:p>
  <w:p w14:paraId="5AA9CF7E" w14:textId="77777777" w:rsidR="00CF04E6" w:rsidRDefault="00CF04E6">
    <w:pPr>
      <w:pBdr>
        <w:top w:val="nil"/>
        <w:left w:val="nil"/>
        <w:bottom w:val="nil"/>
        <w:right w:val="nil"/>
        <w:between w:val="nil"/>
      </w:pBdr>
      <w:tabs>
        <w:tab w:val="center" w:pos="4819"/>
        <w:tab w:val="right" w:pos="9638"/>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E6AC5"/>
    <w:multiLevelType w:val="multilevel"/>
    <w:tmpl w:val="6A1640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452D2070"/>
    <w:multiLevelType w:val="multilevel"/>
    <w:tmpl w:val="0340F26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744688162">
    <w:abstractNumId w:val="1"/>
  </w:num>
  <w:num w:numId="2" w16cid:durableId="1387755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4E6"/>
    <w:rsid w:val="00032343"/>
    <w:rsid w:val="001C05E4"/>
    <w:rsid w:val="00591FDA"/>
    <w:rsid w:val="00594B0F"/>
    <w:rsid w:val="00A85DF5"/>
    <w:rsid w:val="00B814FF"/>
    <w:rsid w:val="00CF04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9A9CD"/>
  <w15:docId w15:val="{053C1D5D-DAA9-4804-8AE0-C5BCE2478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Titolo1">
    <w:name w:val="heading 1"/>
    <w:basedOn w:val="Normale"/>
    <w:next w:val="Normale"/>
    <w:uiPriority w:val="9"/>
    <w:qFormat/>
    <w:pPr>
      <w:keepNext/>
    </w:pPr>
    <w:rPr>
      <w:rFonts w:ascii="Bradley Hand ITC" w:hAnsi="Bradley Hand ITC"/>
      <w:sz w:val="32"/>
    </w:rPr>
  </w:style>
  <w:style w:type="paragraph" w:styleId="Titolo2">
    <w:name w:val="heading 2"/>
    <w:basedOn w:val="Normale"/>
    <w:next w:val="Normale"/>
    <w:uiPriority w:val="9"/>
    <w:semiHidden/>
    <w:unhideWhenUsed/>
    <w:qFormat/>
    <w:pPr>
      <w:keepNext/>
      <w:jc w:val="center"/>
      <w:outlineLvl w:val="1"/>
    </w:pPr>
    <w:rPr>
      <w:b/>
      <w:bCs/>
    </w:rPr>
  </w:style>
  <w:style w:type="paragraph" w:styleId="Titolo3">
    <w:name w:val="heading 3"/>
    <w:basedOn w:val="Normale"/>
    <w:next w:val="Normale"/>
    <w:uiPriority w:val="9"/>
    <w:semiHidden/>
    <w:unhideWhenUsed/>
    <w:qFormat/>
    <w:pPr>
      <w:keepNext/>
      <w:outlineLvl w:val="2"/>
    </w:pPr>
    <w:rPr>
      <w:rFonts w:ascii="Bradley Hand ITC" w:hAnsi="Bradley Hand ITC"/>
      <w:sz w:val="28"/>
    </w:rPr>
  </w:style>
  <w:style w:type="paragraph" w:styleId="Titolo4">
    <w:name w:val="heading 4"/>
    <w:basedOn w:val="Normale"/>
    <w:next w:val="Normale"/>
    <w:uiPriority w:val="9"/>
    <w:semiHidden/>
    <w:unhideWhenUsed/>
    <w:qFormat/>
    <w:pPr>
      <w:keepNext/>
      <w:outlineLvl w:val="3"/>
    </w:pPr>
    <w:rPr>
      <w:rFonts w:ascii="Verdana" w:hAnsi="Verdana"/>
      <w:b/>
      <w:bCs/>
      <w:sz w:val="18"/>
    </w:rPr>
  </w:style>
  <w:style w:type="paragraph" w:styleId="Titolo5">
    <w:name w:val="heading 5"/>
    <w:basedOn w:val="Normale"/>
    <w:next w:val="Normale"/>
    <w:uiPriority w:val="9"/>
    <w:semiHidden/>
    <w:unhideWhenUsed/>
    <w:qFormat/>
    <w:pPr>
      <w:spacing w:before="240" w:after="60"/>
      <w:outlineLvl w:val="4"/>
    </w:pPr>
    <w:rPr>
      <w:rFonts w:ascii="Calibri" w:hAnsi="Calibri"/>
      <w:b/>
      <w:bCs/>
      <w:i/>
      <w:iCs/>
      <w:sz w:val="26"/>
      <w:szCs w:val="26"/>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pPr>
      <w:jc w:val="center"/>
    </w:pPr>
    <w:rPr>
      <w:b/>
      <w:bCs/>
      <w:sz w:val="28"/>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pPr>
      <w:ind w:left="705"/>
    </w:pPr>
    <w:rPr>
      <w:rFonts w:ascii="Verdana" w:hAnsi="Verdana"/>
      <w:sz w:val="22"/>
    </w:rPr>
  </w:style>
  <w:style w:type="paragraph" w:styleId="Corpotesto">
    <w:name w:val="Body Text"/>
    <w:basedOn w:val="Normale"/>
    <w:pPr>
      <w:spacing w:after="120"/>
      <w:ind w:firstLine="1134"/>
    </w:pPr>
    <w:rPr>
      <w:rFonts w:ascii="Arial" w:hAnsi="Arial" w:cs="Arial"/>
    </w:rPr>
  </w:style>
  <w:style w:type="character" w:styleId="Collegamentoipertestuale">
    <w:name w:val="Hyperlink"/>
    <w:rPr>
      <w:color w:val="0000FF"/>
      <w:w w:val="100"/>
      <w:position w:val="-1"/>
      <w:u w:val="single"/>
      <w:effect w:val="none"/>
      <w:vertAlign w:val="baseline"/>
      <w:cs w:val="0"/>
      <w:em w:val="none"/>
    </w:rPr>
  </w:style>
  <w:style w:type="paragraph" w:styleId="Testofumetto">
    <w:name w:val="Balloon Text"/>
    <w:basedOn w:val="Normale"/>
    <w:rPr>
      <w:rFonts w:ascii="Tahoma" w:hAnsi="Tahoma" w:cs="Tahoma"/>
      <w:sz w:val="16"/>
      <w:szCs w:val="16"/>
    </w:rPr>
  </w:style>
  <w:style w:type="paragraph" w:styleId="Rientrocorpodeltesto2">
    <w:name w:val="Body Text Indent 2"/>
    <w:basedOn w:val="Normale"/>
    <w:pPr>
      <w:ind w:firstLine="180"/>
    </w:pPr>
    <w:rPr>
      <w:rFonts w:ascii="Verdana" w:hAnsi="Verdana"/>
      <w:sz w:val="20"/>
    </w:rPr>
  </w:style>
  <w:style w:type="paragraph" w:styleId="Mappadocumento">
    <w:name w:val="Document Map"/>
    <w:basedOn w:val="Normale"/>
    <w:pPr>
      <w:shd w:val="clear" w:color="auto" w:fill="000080"/>
    </w:pPr>
    <w:rPr>
      <w:rFonts w:ascii="Tahoma" w:hAnsi="Tahoma" w:cs="Tahoma"/>
      <w:sz w:val="20"/>
      <w:szCs w:val="20"/>
    </w:rPr>
  </w:style>
  <w:style w:type="character" w:customStyle="1" w:styleId="marcobocci">
    <w:name w:val="marco.bocci"/>
    <w:rPr>
      <w:rFonts w:ascii="Arial" w:hAnsi="Arial" w:cs="Arial"/>
      <w:color w:val="auto"/>
      <w:w w:val="100"/>
      <w:position w:val="-1"/>
      <w:sz w:val="20"/>
      <w:szCs w:val="20"/>
      <w:effect w:val="none"/>
      <w:vertAlign w:val="baseline"/>
      <w:cs w:val="0"/>
      <w:em w:val="none"/>
    </w:rPr>
  </w:style>
  <w:style w:type="paragraph" w:styleId="Paragrafoelenco">
    <w:name w:val="List Paragraph"/>
    <w:basedOn w:val="Normale"/>
    <w:pPr>
      <w:ind w:left="708"/>
    </w:pPr>
  </w:style>
  <w:style w:type="character" w:customStyle="1" w:styleId="Titolo5Carattere">
    <w:name w:val="Titolo 5 Carattere"/>
    <w:rPr>
      <w:rFonts w:ascii="Calibri" w:eastAsia="Times New Roman" w:hAnsi="Calibri" w:cs="Times New Roman"/>
      <w:b/>
      <w:bCs/>
      <w:i/>
      <w:iCs/>
      <w:w w:val="100"/>
      <w:position w:val="-1"/>
      <w:sz w:val="26"/>
      <w:szCs w:val="26"/>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eastAsia="Calibri" w:hAnsi="Arial" w:cs="Arial"/>
      <w:color w:val="000000"/>
      <w:position w:val="-1"/>
      <w:sz w:val="24"/>
      <w:szCs w:val="24"/>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viadanasegreteria@scuolabottega.org" TargetMode="External"/><Relationship Id="rId2" Type="http://schemas.openxmlformats.org/officeDocument/2006/relationships/hyperlink" Target="mailto:info@scuolabottega.org" TargetMode="External"/><Relationship Id="rId1" Type="http://schemas.openxmlformats.org/officeDocument/2006/relationships/hyperlink" Target="mailto:segreteriacarducci@scuolabottega.org" TargetMode="External"/><Relationship Id="rId4" Type="http://schemas.openxmlformats.org/officeDocument/2006/relationships/hyperlink" Target="mailto:segreteria@scuolabotteg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c7d9obGJI9QFrinoRHE50/kHw==">AMUW2mXOlgGsEiI5CMY+lhEzgN1NKJtwuuA+X+AumUlJTWtU7l6pyeJ3IvmEuV5RZEDSP+zFyJoxuW0LA/LQlgfvU4ooZaSw/gu/r3sMLQY7krqlYvpXE5A=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dc:creator>
  <cp:lastModifiedBy>Davide</cp:lastModifiedBy>
  <cp:revision>3</cp:revision>
  <dcterms:created xsi:type="dcterms:W3CDTF">2018-05-29T04:28:00Z</dcterms:created>
  <dcterms:modified xsi:type="dcterms:W3CDTF">2022-06-03T11:09:00Z</dcterms:modified>
</cp:coreProperties>
</file>